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151A8A98" w14:textId="1383E874" w:rsidR="00B823C6" w:rsidRPr="009254B7" w:rsidRDefault="009254B7" w:rsidP="005F4609">
            <w:pPr>
              <w:jc w:val="center"/>
              <w:rPr>
                <w:b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760D0209" w:rsidR="009254B7" w:rsidRDefault="005F4609">
            <w:r>
              <w:rPr>
                <w:b/>
                <w:bCs/>
                <w:sz w:val="24"/>
                <w:szCs w:val="28"/>
              </w:rPr>
              <w:t>Nacrt odluke</w:t>
            </w:r>
            <w:r w:rsidRPr="005F4609">
              <w:rPr>
                <w:b/>
                <w:bCs/>
                <w:sz w:val="24"/>
                <w:szCs w:val="28"/>
              </w:rPr>
              <w:t xml:space="preserve"> kojom se proglašava čk.br. 14286/4 upisana u </w:t>
            </w:r>
            <w:proofErr w:type="spellStart"/>
            <w:r w:rsidRPr="005F4609">
              <w:rPr>
                <w:b/>
                <w:bCs/>
                <w:sz w:val="24"/>
                <w:szCs w:val="28"/>
              </w:rPr>
              <w:t>zk.ul</w:t>
            </w:r>
            <w:proofErr w:type="spellEnd"/>
            <w:r w:rsidRPr="005F4609">
              <w:rPr>
                <w:b/>
                <w:bCs/>
                <w:sz w:val="24"/>
                <w:szCs w:val="28"/>
              </w:rPr>
              <w:t xml:space="preserve">. 15946 k.o. </w:t>
            </w:r>
            <w:r>
              <w:rPr>
                <w:b/>
                <w:bCs/>
                <w:sz w:val="24"/>
                <w:szCs w:val="28"/>
              </w:rPr>
              <w:t>V</w:t>
            </w:r>
            <w:r w:rsidRPr="005F4609">
              <w:rPr>
                <w:b/>
                <w:bCs/>
                <w:sz w:val="24"/>
                <w:szCs w:val="28"/>
              </w:rPr>
              <w:t xml:space="preserve">araždin javnim dobrom u općoj uporabi - nerazvrstana cesta, u neotuđivom vlasništvu </w:t>
            </w:r>
            <w:r>
              <w:rPr>
                <w:b/>
                <w:bCs/>
                <w:sz w:val="24"/>
                <w:szCs w:val="28"/>
              </w:rPr>
              <w:t>G</w:t>
            </w:r>
            <w:r w:rsidRPr="005F4609">
              <w:rPr>
                <w:b/>
                <w:bCs/>
                <w:sz w:val="24"/>
                <w:szCs w:val="28"/>
              </w:rPr>
              <w:t xml:space="preserve">rada </w:t>
            </w:r>
            <w:r>
              <w:rPr>
                <w:b/>
                <w:bCs/>
                <w:sz w:val="24"/>
                <w:szCs w:val="28"/>
              </w:rPr>
              <w:t>V</w:t>
            </w:r>
            <w:r w:rsidRPr="005F4609">
              <w:rPr>
                <w:b/>
                <w:bCs/>
                <w:sz w:val="24"/>
                <w:szCs w:val="28"/>
              </w:rPr>
              <w:t xml:space="preserve">araždina, </w:t>
            </w:r>
            <w:r w:rsidRPr="005F4609">
              <w:rPr>
                <w:b/>
                <w:bCs/>
                <w:caps/>
                <w:sz w:val="24"/>
                <w:szCs w:val="28"/>
              </w:rPr>
              <w:t>oib</w:t>
            </w:r>
            <w:r w:rsidRPr="005F4609">
              <w:rPr>
                <w:b/>
                <w:bCs/>
                <w:sz w:val="24"/>
                <w:szCs w:val="28"/>
              </w:rPr>
              <w:t xml:space="preserve">: 13269011531, </w:t>
            </w:r>
            <w:r>
              <w:rPr>
                <w:b/>
                <w:bCs/>
                <w:sz w:val="24"/>
                <w:szCs w:val="28"/>
              </w:rPr>
              <w:t>V</w:t>
            </w:r>
            <w:r w:rsidRPr="005F4609">
              <w:rPr>
                <w:b/>
                <w:bCs/>
                <w:sz w:val="24"/>
                <w:szCs w:val="28"/>
              </w:rPr>
              <w:t xml:space="preserve">araždin, </w:t>
            </w:r>
            <w:r>
              <w:rPr>
                <w:b/>
                <w:bCs/>
                <w:sz w:val="24"/>
                <w:szCs w:val="28"/>
              </w:rPr>
              <w:t>T</w:t>
            </w:r>
            <w:r w:rsidRPr="005F4609">
              <w:rPr>
                <w:b/>
                <w:bCs/>
                <w:sz w:val="24"/>
                <w:szCs w:val="28"/>
              </w:rPr>
              <w:t xml:space="preserve">rg kralja </w:t>
            </w:r>
            <w:r>
              <w:rPr>
                <w:b/>
                <w:bCs/>
                <w:sz w:val="24"/>
                <w:szCs w:val="28"/>
              </w:rPr>
              <w:t>T</w:t>
            </w:r>
            <w:r w:rsidRPr="005F4609">
              <w:rPr>
                <w:b/>
                <w:bCs/>
                <w:sz w:val="24"/>
                <w:szCs w:val="28"/>
              </w:rPr>
              <w:t>omislava 1</w:t>
            </w:r>
          </w:p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267FFD99" w:rsidR="009254B7" w:rsidRDefault="005F4609">
            <w:r>
              <w:t>Upravni odjel za gradnju i komunalno gospodarstvo Grada Varaždina</w:t>
            </w:r>
          </w:p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56B25C18" w:rsidR="009254B7" w:rsidRPr="005F4609" w:rsidRDefault="005F4609" w:rsidP="005F4609">
            <w:pPr>
              <w:jc w:val="center"/>
              <w:rPr>
                <w:b/>
                <w:bCs/>
              </w:rPr>
            </w:pPr>
            <w:r w:rsidRPr="005F4609">
              <w:rPr>
                <w:b/>
                <w:bCs/>
              </w:rPr>
              <w:t>od 17. travnja do 17. svibnja 2026. godine</w:t>
            </w:r>
          </w:p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Default="009254B7" w:rsidP="005F4609">
            <w: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FB92" w14:textId="77777777" w:rsidR="001956FC" w:rsidRDefault="001956FC" w:rsidP="00B823C6">
      <w:pPr>
        <w:spacing w:after="0" w:line="240" w:lineRule="auto"/>
      </w:pPr>
      <w:r>
        <w:separator/>
      </w:r>
    </w:p>
  </w:endnote>
  <w:endnote w:type="continuationSeparator" w:id="0">
    <w:p w14:paraId="5CB9A071" w14:textId="77777777" w:rsidR="001956FC" w:rsidRDefault="001956FC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0BA5" w14:textId="77777777" w:rsidR="001956FC" w:rsidRDefault="001956FC" w:rsidP="00B823C6">
      <w:pPr>
        <w:spacing w:after="0" w:line="240" w:lineRule="auto"/>
      </w:pPr>
      <w:r>
        <w:separator/>
      </w:r>
    </w:p>
  </w:footnote>
  <w:footnote w:type="continuationSeparator" w:id="0">
    <w:p w14:paraId="25BDBE9A" w14:textId="77777777" w:rsidR="001956FC" w:rsidRDefault="001956FC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50FDF"/>
    <w:rsid w:val="00154F1C"/>
    <w:rsid w:val="001956FC"/>
    <w:rsid w:val="001A75C7"/>
    <w:rsid w:val="00284A4D"/>
    <w:rsid w:val="002A5680"/>
    <w:rsid w:val="002E6561"/>
    <w:rsid w:val="003771D2"/>
    <w:rsid w:val="003D3F85"/>
    <w:rsid w:val="004E4F26"/>
    <w:rsid w:val="004F50F4"/>
    <w:rsid w:val="00592777"/>
    <w:rsid w:val="005A48D7"/>
    <w:rsid w:val="005D2B94"/>
    <w:rsid w:val="005D5510"/>
    <w:rsid w:val="005F4609"/>
    <w:rsid w:val="00626827"/>
    <w:rsid w:val="00715D97"/>
    <w:rsid w:val="008A2FEE"/>
    <w:rsid w:val="009140B0"/>
    <w:rsid w:val="009254B7"/>
    <w:rsid w:val="009A5495"/>
    <w:rsid w:val="009D197F"/>
    <w:rsid w:val="00A441F8"/>
    <w:rsid w:val="00B415BC"/>
    <w:rsid w:val="00B823C6"/>
    <w:rsid w:val="00C14CD2"/>
    <w:rsid w:val="00C36A74"/>
    <w:rsid w:val="00CD51D3"/>
    <w:rsid w:val="00D96EFA"/>
    <w:rsid w:val="00E47868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dcterms:created xsi:type="dcterms:W3CDTF">2026-04-17T08:34:00Z</dcterms:created>
  <dcterms:modified xsi:type="dcterms:W3CDTF">2026-04-17T08:34:00Z</dcterms:modified>
</cp:coreProperties>
</file>