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22F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135428BD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1EAB8752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3573122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09DF0BB0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A8C594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154AD7D6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7346DFB1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010076ED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64487639" w14:textId="77777777" w:rsidTr="006120F7">
        <w:trPr>
          <w:trHeight w:val="773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CD00B25" w14:textId="16B41C6E" w:rsidR="0043653F" w:rsidRPr="00C43D89" w:rsidRDefault="00B64D1D" w:rsidP="006120F7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6120F7">
              <w:rPr>
                <w:rFonts w:ascii="Times New Roman" w:hAnsi="Times New Roman"/>
                <w:sz w:val="24"/>
                <w:szCs w:val="24"/>
                <w:lang w:val="hr-HR"/>
              </w:rPr>
              <w:t>Detaljni financijski i ostali učinci izmjena Ugovora o koncesiji održavanja i naplate parkirališnih mjesta na javnim površinama grada Varaždina</w:t>
            </w:r>
          </w:p>
        </w:tc>
      </w:tr>
      <w:tr w:rsidR="00B64D1D" w:rsidRPr="00C43D89" w14:paraId="694DF227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AEC60E4" w14:textId="7B151A5B"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6E6B60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43653F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6120F7"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-23/JN</w:t>
            </w:r>
          </w:p>
        </w:tc>
      </w:tr>
      <w:tr w:rsidR="00B64D1D" w:rsidRPr="00C43D89" w14:paraId="0DF1AF84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6E4FAE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01E6CA7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066313F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0BE71999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3BCDC75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408502E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4B7C1E6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73A6E0BB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43309AA8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DF8E46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4060232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69DD0A38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AA9E790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325528F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71C6C010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5FDDF11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6077D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47A5D530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70C3225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09095F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21A4473C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3FF0736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0687C52F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BA92AD9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364D944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593D31B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47C30BDF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43DD99D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276423E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8163BC1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0AB3C83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643D208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22C440FF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7FF2AFD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320F7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27ACE0A3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DFE3966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7CECE8D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29ABD50D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2E329BF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14:paraId="669628E5" w14:textId="0306A199" w:rsidR="00B64D1D" w:rsidRPr="00C43D89" w:rsidRDefault="006120F7" w:rsidP="009F07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64D1D" w:rsidRPr="006E6B60">
              <w:rPr>
                <w:szCs w:val="24"/>
              </w:rPr>
              <w:t>0 dana od isteka roka za dostavu ponuda</w:t>
            </w:r>
          </w:p>
        </w:tc>
      </w:tr>
    </w:tbl>
    <w:p w14:paraId="401910DD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CA8D08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35436D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0C7A1C1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25953AF0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902CA26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2B120027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6C9CA4AB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50661F6B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8D029E7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4E4818B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2D4AB0CD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256D734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2EB42B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66BC9A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0244E68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7BE0C8D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7985D0D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DAAE31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FD6A85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9061523" w14:textId="77777777" w:rsidR="00B64D1D" w:rsidRDefault="00B64D1D" w:rsidP="00B64D1D">
      <w:pPr>
        <w:jc w:val="center"/>
        <w:rPr>
          <w:b/>
          <w:spacing w:val="20"/>
          <w:szCs w:val="24"/>
        </w:rPr>
      </w:pPr>
    </w:p>
    <w:p w14:paraId="6965A446" w14:textId="77777777" w:rsidR="004D1A38" w:rsidRDefault="004D1A38" w:rsidP="00B64D1D">
      <w:pPr>
        <w:jc w:val="center"/>
        <w:rPr>
          <w:b/>
          <w:spacing w:val="20"/>
          <w:szCs w:val="24"/>
        </w:rPr>
      </w:pPr>
    </w:p>
    <w:p w14:paraId="7B5BF2FC" w14:textId="77777777" w:rsidR="004D1A38" w:rsidRDefault="004D1A38" w:rsidP="004D1A38">
      <w:pPr>
        <w:jc w:val="both"/>
        <w:rPr>
          <w:color w:val="000000"/>
          <w:szCs w:val="24"/>
        </w:rPr>
      </w:pPr>
    </w:p>
    <w:p w14:paraId="11859A6C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14:paraId="4D81D1DD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085CE0B5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2492AB74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6E2535ED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014F5ACC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9C8396A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297FBFAA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5C5AFBEE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567BDED5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24E8B8C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0F05398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778F0F0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69206A7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1BA156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32DBAC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15BFF1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7FA6F5B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96DF244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C637F2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20127FC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00BC78A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77BD0BD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69F3F2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4EB458B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9D2BF4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A7C5EB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004A9F6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C916477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5003CB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652521D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DC928A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0C81E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8384C8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9385DE5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2EE742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0EAC29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7765E095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276ECC4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4A4DF555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A65BBF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9256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417D38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BC987D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6D6CDAE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30F8C13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1A874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11C4B99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24664E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67D88A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8F10B2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037C703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9A14E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024E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F35777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1358C4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E53CE3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201B244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4C4C251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A87E6" w14:textId="77777777" w:rsidR="004D1A38" w:rsidRDefault="004D1A38" w:rsidP="004D1A38">
      <w:pPr>
        <w:jc w:val="both"/>
        <w:rPr>
          <w:color w:val="000000"/>
          <w:szCs w:val="24"/>
        </w:rPr>
      </w:pPr>
    </w:p>
    <w:p w14:paraId="589C32C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B56082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E8317DC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637112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99B361B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1277715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B44E8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D998AE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6720C5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50514D30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14:paraId="5A0AF883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71EC9DC4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08739928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1D6D62CA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10992BED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5C748B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593E066C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3B894AEE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D0C634E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4A6ED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8A2CB4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0E1DB1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739E07A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4D6D178B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5F36EB67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8F1B31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18AE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DEA5CD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2F8824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2AB371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2A2256DA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D2D0416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7302C2F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E6B0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A5DAC2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6A283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3ACE03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E50C7B7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26ABDDE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5402AAD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1C97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37B8B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5AE93E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56C143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6D6BAB8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C0A9EBC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E78517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9FA6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D690A4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01BC281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2A5B2CE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24D5E88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6C5E7A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2155D8F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70BAE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0BF9EA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235C85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45314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5D30630B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4547C75" w14:textId="77777777" w:rsidR="004D1A38" w:rsidRDefault="004D1A38" w:rsidP="004D1A38">
      <w:pPr>
        <w:jc w:val="both"/>
        <w:rPr>
          <w:color w:val="000000"/>
          <w:szCs w:val="24"/>
        </w:rPr>
      </w:pPr>
    </w:p>
    <w:p w14:paraId="583757B7" w14:textId="77777777" w:rsidR="004D1A38" w:rsidRDefault="004D1A38" w:rsidP="004D1A38">
      <w:pPr>
        <w:jc w:val="both"/>
        <w:rPr>
          <w:color w:val="000000"/>
          <w:szCs w:val="24"/>
        </w:rPr>
      </w:pPr>
    </w:p>
    <w:p w14:paraId="5E2CDEB2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A683CF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BF8861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83CBB4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2CE88E79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0AE73F9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FA404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244019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05FCC3F6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4CF6754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5FD3AFD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FEEB" w14:textId="77777777" w:rsidR="009F0700" w:rsidRDefault="009F0700" w:rsidP="00B64D1D">
      <w:r>
        <w:separator/>
      </w:r>
    </w:p>
  </w:endnote>
  <w:endnote w:type="continuationSeparator" w:id="0">
    <w:p w14:paraId="3131518A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B42E" w14:textId="77777777" w:rsidR="009F0700" w:rsidRDefault="009F0700" w:rsidP="00B64D1D">
      <w:r>
        <w:separator/>
      </w:r>
    </w:p>
  </w:footnote>
  <w:footnote w:type="continuationSeparator" w:id="0">
    <w:p w14:paraId="5D7DD1C1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3653F"/>
    <w:rsid w:val="004D1A38"/>
    <w:rsid w:val="0050634F"/>
    <w:rsid w:val="005239B1"/>
    <w:rsid w:val="005B143D"/>
    <w:rsid w:val="005C0AEA"/>
    <w:rsid w:val="006120F7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D042FA"/>
    <w:rsid w:val="00D10088"/>
    <w:rsid w:val="00D77D4B"/>
    <w:rsid w:val="00D8120A"/>
    <w:rsid w:val="00E8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F6F"/>
  <w15:docId w15:val="{6AA3D7AF-3993-47A0-A40A-0C310261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16</cp:revision>
  <cp:lastPrinted>2023-05-22T09:19:00Z</cp:lastPrinted>
  <dcterms:created xsi:type="dcterms:W3CDTF">2022-09-27T05:24:00Z</dcterms:created>
  <dcterms:modified xsi:type="dcterms:W3CDTF">2023-06-02T08:16:00Z</dcterms:modified>
</cp:coreProperties>
</file>