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9" w:type="dxa"/>
        <w:jc w:val="center"/>
        <w:tblInd w:w="-847" w:type="dxa"/>
        <w:tblLayout w:type="fixed"/>
        <w:tblCellMar>
          <w:left w:w="56" w:type="dxa"/>
          <w:right w:w="56" w:type="dxa"/>
        </w:tblCellMar>
        <w:tblLook w:val="0000" w:firstRow="0" w:lastRow="0" w:firstColumn="0" w:lastColumn="0" w:noHBand="0" w:noVBand="0"/>
      </w:tblPr>
      <w:tblGrid>
        <w:gridCol w:w="11114"/>
        <w:gridCol w:w="355"/>
      </w:tblGrid>
      <w:tr w:rsidR="00750C7E" w:rsidRPr="00750C7E" w14:paraId="1C40239B" w14:textId="77777777" w:rsidTr="000D065D">
        <w:trPr>
          <w:cantSplit/>
          <w:trHeight w:val="93"/>
          <w:jc w:val="center"/>
        </w:trPr>
        <w:tc>
          <w:tcPr>
            <w:tcW w:w="11114" w:type="dxa"/>
            <w:tcBorders>
              <w:bottom w:val="single" w:sz="4" w:space="0" w:color="auto"/>
            </w:tcBorders>
            <w:shd w:val="clear" w:color="auto" w:fill="FFFFFF" w:themeFill="background1"/>
          </w:tcPr>
          <w:p w14:paraId="6B4E8018" w14:textId="77777777" w:rsidR="002B241B" w:rsidRPr="00750C7E" w:rsidRDefault="0047290B" w:rsidP="007E3871">
            <w:pPr>
              <w:pStyle w:val="youthaf0part"/>
              <w:tabs>
                <w:tab w:val="clear" w:pos="284"/>
                <w:tab w:val="left" w:pos="6234"/>
              </w:tabs>
              <w:jc w:val="center"/>
              <w:rPr>
                <w:rFonts w:ascii="Times New Roman" w:hAnsi="Times New Roman"/>
                <w:noProof w:val="0"/>
                <w:sz w:val="20"/>
              </w:rPr>
            </w:pPr>
            <w:r>
              <w:rPr>
                <w:lang w:val="hr-HR" w:eastAsia="hr-HR"/>
              </w:rPr>
              <w:drawing>
                <wp:inline distT="0" distB="0" distL="0" distR="0" wp14:anchorId="2B8B3FF6" wp14:editId="18219C15">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tc>
        <w:tc>
          <w:tcPr>
            <w:tcW w:w="355" w:type="dxa"/>
            <w:tcBorders>
              <w:bottom w:val="single" w:sz="4" w:space="0" w:color="auto"/>
            </w:tcBorders>
            <w:shd w:val="clear" w:color="auto" w:fill="FFFFFF" w:themeFill="background1"/>
          </w:tcPr>
          <w:p w14:paraId="3D951B2B" w14:textId="77777777" w:rsidR="001232BD" w:rsidRPr="00750C7E" w:rsidRDefault="001232BD" w:rsidP="00B15B82">
            <w:pPr>
              <w:pStyle w:val="youthaf0part"/>
              <w:rPr>
                <w:rFonts w:ascii="Times New Roman" w:hAnsi="Times New Roman"/>
                <w:noProof w:val="0"/>
                <w:sz w:val="20"/>
              </w:rPr>
            </w:pPr>
          </w:p>
        </w:tc>
      </w:tr>
      <w:tr w:rsidR="00750C7E" w:rsidRPr="00E718B9" w14:paraId="61BA28A4" w14:textId="77777777" w:rsidTr="000D065D">
        <w:trPr>
          <w:cantSplit/>
          <w:trHeight w:val="1020"/>
          <w:jc w:val="center"/>
        </w:trPr>
        <w:tc>
          <w:tcPr>
            <w:tcW w:w="11114" w:type="dxa"/>
            <w:tcBorders>
              <w:top w:val="single" w:sz="4" w:space="0" w:color="auto"/>
              <w:left w:val="single" w:sz="4" w:space="0" w:color="auto"/>
              <w:bottom w:val="single" w:sz="4" w:space="0" w:color="auto"/>
            </w:tcBorders>
            <w:shd w:val="pct20" w:color="auto" w:fill="auto"/>
            <w:vAlign w:val="center"/>
          </w:tcPr>
          <w:p w14:paraId="63A2A2C2" w14:textId="77777777" w:rsidR="00A923EF" w:rsidRPr="00297039" w:rsidRDefault="005B68BE" w:rsidP="007E3871">
            <w:pPr>
              <w:jc w:val="center"/>
              <w:rPr>
                <w:rFonts w:ascii="Arial" w:hAnsi="Arial" w:cs="Arial"/>
                <w:b/>
                <w:sz w:val="28"/>
                <w:szCs w:val="28"/>
              </w:rPr>
            </w:pPr>
            <w:r w:rsidRPr="00297039">
              <w:rPr>
                <w:rFonts w:ascii="Arial" w:hAnsi="Arial" w:cs="Arial"/>
                <w:b/>
                <w:sz w:val="28"/>
                <w:szCs w:val="28"/>
              </w:rPr>
              <w:t xml:space="preserve">The project </w:t>
            </w:r>
            <w:r w:rsidR="007E3871" w:rsidRPr="00297039">
              <w:rPr>
                <w:rFonts w:ascii="Arial" w:hAnsi="Arial" w:cs="Arial"/>
                <w:b/>
                <w:sz w:val="28"/>
                <w:szCs w:val="28"/>
              </w:rPr>
              <w:t>«C via C - Connecting citizens and towns Via Culture for inclusive growth</w:t>
            </w:r>
            <w:r w:rsidR="00B13CE9" w:rsidRPr="00297039">
              <w:rPr>
                <w:rFonts w:ascii="Arial" w:hAnsi="Arial" w:cs="Arial"/>
                <w:b/>
                <w:sz w:val="28"/>
                <w:szCs w:val="28"/>
              </w:rPr>
              <w:t>»</w:t>
            </w:r>
            <w:r w:rsidR="00082262" w:rsidRPr="00297039">
              <w:rPr>
                <w:rFonts w:ascii="Arial" w:hAnsi="Arial" w:cs="Arial"/>
                <w:b/>
                <w:sz w:val="28"/>
                <w:szCs w:val="28"/>
              </w:rPr>
              <w:t xml:space="preserve"> </w:t>
            </w:r>
            <w:r w:rsidR="001F460B" w:rsidRPr="00297039">
              <w:rPr>
                <w:rFonts w:ascii="Arial" w:hAnsi="Arial" w:cs="Arial"/>
                <w:b/>
                <w:sz w:val="28"/>
                <w:szCs w:val="28"/>
              </w:rPr>
              <w:t>was</w:t>
            </w:r>
            <w:r w:rsidR="00E718B9" w:rsidRPr="00297039">
              <w:rPr>
                <w:rFonts w:ascii="Arial" w:hAnsi="Arial" w:cs="Arial"/>
                <w:b/>
                <w:sz w:val="28"/>
                <w:szCs w:val="28"/>
              </w:rPr>
              <w:t xml:space="preserve"> funded </w:t>
            </w:r>
            <w:r w:rsidR="0066404E" w:rsidRPr="00297039">
              <w:rPr>
                <w:rFonts w:ascii="Arial" w:hAnsi="Arial" w:cs="Arial"/>
                <w:b/>
                <w:sz w:val="28"/>
                <w:szCs w:val="28"/>
              </w:rPr>
              <w:t xml:space="preserve">with the support of the </w:t>
            </w:r>
            <w:r w:rsidR="00E718B9" w:rsidRPr="00297039">
              <w:rPr>
                <w:rFonts w:ascii="Arial" w:hAnsi="Arial" w:cs="Arial"/>
                <w:b/>
                <w:sz w:val="28"/>
                <w:szCs w:val="28"/>
              </w:rPr>
              <w:t xml:space="preserve">European </w:t>
            </w:r>
            <w:r w:rsidR="001F460B" w:rsidRPr="00297039">
              <w:rPr>
                <w:rFonts w:ascii="Arial" w:hAnsi="Arial" w:cs="Arial"/>
                <w:b/>
                <w:sz w:val="28"/>
                <w:szCs w:val="28"/>
              </w:rPr>
              <w:t xml:space="preserve">Union </w:t>
            </w:r>
            <w:r w:rsidR="00E718B9" w:rsidRPr="00297039">
              <w:rPr>
                <w:rFonts w:ascii="Arial" w:hAnsi="Arial" w:cs="Arial"/>
                <w:b/>
                <w:sz w:val="28"/>
                <w:szCs w:val="28"/>
              </w:rPr>
              <w:t>under the</w:t>
            </w:r>
            <w:r w:rsidR="0066404E" w:rsidRPr="00297039">
              <w:rPr>
                <w:rFonts w:ascii="Arial" w:hAnsi="Arial" w:cs="Arial"/>
                <w:b/>
                <w:sz w:val="28"/>
                <w:szCs w:val="28"/>
              </w:rPr>
              <w:t xml:space="preserve"> Programme</w:t>
            </w:r>
            <w:r w:rsidR="00E718B9" w:rsidRPr="00297039">
              <w:rPr>
                <w:rFonts w:ascii="Arial" w:hAnsi="Arial" w:cs="Arial"/>
                <w:b/>
                <w:sz w:val="28"/>
                <w:szCs w:val="28"/>
              </w:rPr>
              <w:t xml:space="preserve"> "Europe for Citizens</w:t>
            </w:r>
            <w:r w:rsidR="00734904" w:rsidRPr="00297039">
              <w:rPr>
                <w:rFonts w:ascii="Arial" w:hAnsi="Arial" w:cs="Arial"/>
                <w:b/>
                <w:sz w:val="28"/>
                <w:szCs w:val="28"/>
              </w:rPr>
              <w:t>"</w:t>
            </w:r>
          </w:p>
        </w:tc>
        <w:tc>
          <w:tcPr>
            <w:tcW w:w="355" w:type="dxa"/>
            <w:tcBorders>
              <w:top w:val="single" w:sz="4" w:space="0" w:color="auto"/>
              <w:bottom w:val="single" w:sz="4" w:space="0" w:color="auto"/>
              <w:right w:val="single" w:sz="4" w:space="0" w:color="auto"/>
            </w:tcBorders>
            <w:shd w:val="pct20" w:color="auto" w:fill="auto"/>
          </w:tcPr>
          <w:p w14:paraId="714AE82E" w14:textId="77777777" w:rsidR="008442A8" w:rsidRPr="003B52C0" w:rsidRDefault="008442A8" w:rsidP="00B15B82">
            <w:pPr>
              <w:pStyle w:val="youthaf0part"/>
              <w:rPr>
                <w:rFonts w:ascii="Times New Roman" w:hAnsi="Times New Roman"/>
                <w:noProof w:val="0"/>
                <w:sz w:val="32"/>
                <w:szCs w:val="32"/>
              </w:rPr>
            </w:pPr>
          </w:p>
        </w:tc>
      </w:tr>
      <w:tr w:rsidR="00750C7E" w:rsidRPr="00FB7DBF" w14:paraId="0B18BE94" w14:textId="77777777" w:rsidTr="000D065D">
        <w:trPr>
          <w:cantSplit/>
          <w:jc w:val="center"/>
        </w:trPr>
        <w:tc>
          <w:tcPr>
            <w:tcW w:w="11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60634" w14:textId="77777777" w:rsidR="00927012" w:rsidRPr="003B52C0" w:rsidRDefault="00C73995" w:rsidP="007E3871">
            <w:pPr>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14:paraId="16D662C7" w14:textId="77777777" w:rsidTr="000D065D">
        <w:trPr>
          <w:cantSplit/>
          <w:jc w:val="center"/>
        </w:trPr>
        <w:tc>
          <w:tcPr>
            <w:tcW w:w="114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3E465" w14:textId="77777777" w:rsidR="00297039" w:rsidRDefault="000D12A0" w:rsidP="000D065D">
            <w:pPr>
              <w:jc w:val="both"/>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project </w:t>
            </w:r>
            <w:r w:rsidR="00060FE2">
              <w:rPr>
                <w:rFonts w:ascii="Arial" w:hAnsi="Arial" w:cs="Arial"/>
                <w:sz w:val="22"/>
                <w:szCs w:val="22"/>
                <w:lang w:val="en"/>
              </w:rPr>
              <w:t xml:space="preserve">involved </w:t>
            </w:r>
            <w:r w:rsidR="00394DB0">
              <w:rPr>
                <w:rFonts w:ascii="Arial" w:hAnsi="Arial" w:cs="Arial"/>
                <w:sz w:val="22"/>
                <w:szCs w:val="22"/>
                <w:lang w:val="en"/>
              </w:rPr>
              <w:t xml:space="preserve"> 241</w:t>
            </w:r>
            <w:r w:rsidRPr="003B52C0">
              <w:rPr>
                <w:rFonts w:ascii="Arial" w:hAnsi="Arial" w:cs="Arial"/>
                <w:sz w:val="22"/>
                <w:szCs w:val="22"/>
                <w:lang w:val="en"/>
              </w:rPr>
              <w:t xml:space="preserve"> </w:t>
            </w:r>
            <w:r w:rsidR="00524C4A">
              <w:rPr>
                <w:rStyle w:val="hps"/>
                <w:rFonts w:ascii="Arial" w:hAnsi="Arial" w:cs="Arial"/>
                <w:sz w:val="22"/>
                <w:szCs w:val="22"/>
                <w:lang w:val="en"/>
              </w:rPr>
              <w:t xml:space="preserve">citizens, notably </w:t>
            </w:r>
            <w:r w:rsidR="00394DB0">
              <w:rPr>
                <w:rStyle w:val="hps"/>
                <w:rFonts w:ascii="Arial" w:hAnsi="Arial" w:cs="Arial"/>
                <w:sz w:val="22"/>
                <w:szCs w:val="22"/>
                <w:lang w:val="en"/>
              </w:rPr>
              <w:t>93</w:t>
            </w:r>
            <w:r w:rsidR="00212540">
              <w:rPr>
                <w:rStyle w:val="hps"/>
                <w:rFonts w:ascii="Arial" w:hAnsi="Arial" w:cs="Arial"/>
                <w:sz w:val="22"/>
                <w:szCs w:val="22"/>
                <w:lang w:val="en"/>
              </w:rPr>
              <w:t xml:space="preserve"> participants</w:t>
            </w:r>
            <w:r w:rsidRPr="003B52C0">
              <w:rPr>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00524C4A">
              <w:rPr>
                <w:rStyle w:val="hps"/>
                <w:rFonts w:ascii="Arial" w:hAnsi="Arial" w:cs="Arial"/>
                <w:sz w:val="22"/>
                <w:szCs w:val="22"/>
                <w:lang w:val="en"/>
              </w:rPr>
              <w:t>the c</w:t>
            </w:r>
            <w:r w:rsidRPr="003B52C0">
              <w:rPr>
                <w:rStyle w:val="hps"/>
                <w:rFonts w:ascii="Arial" w:hAnsi="Arial" w:cs="Arial"/>
                <w:sz w:val="22"/>
                <w:szCs w:val="22"/>
                <w:lang w:val="en"/>
              </w:rPr>
              <w:t>ity of</w:t>
            </w:r>
            <w:r w:rsidR="00DD0095">
              <w:rPr>
                <w:rStyle w:val="hps"/>
                <w:rFonts w:ascii="Arial" w:hAnsi="Arial" w:cs="Arial"/>
                <w:sz w:val="22"/>
                <w:szCs w:val="22"/>
                <w:lang w:val="en"/>
              </w:rPr>
              <w:t xml:space="preserve"> Varazdin</w:t>
            </w:r>
            <w:r w:rsidR="00472141">
              <w:rPr>
                <w:rStyle w:val="hps"/>
                <w:rFonts w:ascii="Arial" w:hAnsi="Arial" w:cs="Arial"/>
                <w:sz w:val="22"/>
                <w:szCs w:val="22"/>
                <w:lang w:val="en"/>
              </w:rPr>
              <w:t>, Croatia</w:t>
            </w:r>
            <w:r w:rsidR="00DD0095">
              <w:rPr>
                <w:rStyle w:val="hps"/>
                <w:rFonts w:ascii="Arial" w:hAnsi="Arial" w:cs="Arial"/>
                <w:sz w:val="22"/>
                <w:szCs w:val="22"/>
                <w:lang w:val="en"/>
              </w:rPr>
              <w:t xml:space="preserve"> (</w:t>
            </w:r>
            <w:r w:rsidR="00472141">
              <w:rPr>
                <w:rStyle w:val="hps"/>
                <w:rFonts w:ascii="Arial" w:hAnsi="Arial" w:cs="Arial"/>
                <w:sz w:val="22"/>
                <w:szCs w:val="22"/>
                <w:lang w:val="en"/>
              </w:rPr>
              <w:t>invited by P</w:t>
            </w:r>
            <w:r w:rsidR="002A1A12">
              <w:rPr>
                <w:rStyle w:val="hps"/>
                <w:rFonts w:ascii="Arial" w:hAnsi="Arial" w:cs="Arial"/>
                <w:sz w:val="22"/>
                <w:szCs w:val="22"/>
                <w:lang w:val="en"/>
              </w:rPr>
              <w:t>ucko otvoreno učilište</w:t>
            </w:r>
            <w:r w:rsidR="00472141">
              <w:rPr>
                <w:rStyle w:val="hps"/>
                <w:rFonts w:ascii="Arial" w:hAnsi="Arial" w:cs="Arial"/>
                <w:sz w:val="22"/>
                <w:szCs w:val="22"/>
                <w:lang w:val="en"/>
              </w:rPr>
              <w:t xml:space="preserve"> Varaždin</w:t>
            </w:r>
            <w:r w:rsidR="002A1A12">
              <w:rPr>
                <w:rStyle w:val="hps"/>
                <w:rFonts w:ascii="Arial" w:hAnsi="Arial" w:cs="Arial"/>
                <w:sz w:val="22"/>
                <w:szCs w:val="22"/>
                <w:lang w:val="en"/>
              </w:rPr>
              <w:t xml:space="preserve"> – POU Varazdin</w:t>
            </w:r>
            <w:r w:rsidR="00DD0095">
              <w:rPr>
                <w:rStyle w:val="hps"/>
                <w:rFonts w:ascii="Arial" w:hAnsi="Arial" w:cs="Arial"/>
                <w:sz w:val="22"/>
                <w:szCs w:val="22"/>
                <w:lang w:val="en"/>
              </w:rPr>
              <w:t>),</w:t>
            </w:r>
            <w:r w:rsidR="00472141">
              <w:rPr>
                <w:rStyle w:val="hps"/>
                <w:rFonts w:ascii="Arial" w:hAnsi="Arial" w:cs="Arial"/>
                <w:sz w:val="22"/>
                <w:szCs w:val="22"/>
                <w:lang w:val="en"/>
              </w:rPr>
              <w:t xml:space="preserve"> 2</w:t>
            </w:r>
            <w:r w:rsidR="00394DB0">
              <w:rPr>
                <w:rStyle w:val="hps"/>
                <w:rFonts w:ascii="Arial" w:hAnsi="Arial" w:cs="Arial"/>
                <w:sz w:val="22"/>
                <w:szCs w:val="22"/>
                <w:lang w:val="en"/>
              </w:rPr>
              <w:t>8</w:t>
            </w:r>
            <w:r w:rsidR="00472141">
              <w:rPr>
                <w:rStyle w:val="hps"/>
                <w:rFonts w:ascii="Arial" w:hAnsi="Arial" w:cs="Arial"/>
                <w:sz w:val="22"/>
                <w:szCs w:val="22"/>
                <w:lang w:val="en"/>
              </w:rPr>
              <w:t xml:space="preserve"> participants from Sremska Mitrovica, Serbia (invited by T</w:t>
            </w:r>
            <w:r w:rsidR="00962452">
              <w:rPr>
                <w:rStyle w:val="hps"/>
                <w:rFonts w:ascii="Arial" w:hAnsi="Arial" w:cs="Arial"/>
                <w:sz w:val="22"/>
                <w:szCs w:val="22"/>
                <w:lang w:val="en"/>
              </w:rPr>
              <w:t xml:space="preserve">ourism Organization Sremska Mitrovica - TO </w:t>
            </w:r>
            <w:r w:rsidR="00653A77">
              <w:rPr>
                <w:rStyle w:val="hps"/>
                <w:rFonts w:ascii="Arial" w:hAnsi="Arial" w:cs="Arial"/>
                <w:sz w:val="22"/>
                <w:szCs w:val="22"/>
                <w:lang w:val="en"/>
              </w:rPr>
              <w:t>SM)</w:t>
            </w:r>
            <w:r w:rsidR="00472141">
              <w:rPr>
                <w:rStyle w:val="hps"/>
                <w:rFonts w:ascii="Arial" w:hAnsi="Arial" w:cs="Arial"/>
                <w:sz w:val="22"/>
                <w:szCs w:val="22"/>
                <w:lang w:val="en"/>
              </w:rPr>
              <w:t xml:space="preserve">; 24 participants from Pomurje Region, Hungary (invited by </w:t>
            </w:r>
            <w:r w:rsidR="00472141" w:rsidRPr="00472141">
              <w:rPr>
                <w:rStyle w:val="hps"/>
                <w:rFonts w:ascii="Arial" w:hAnsi="Arial" w:cs="Arial"/>
                <w:sz w:val="22"/>
                <w:szCs w:val="22"/>
                <w:lang w:val="en"/>
              </w:rPr>
              <w:t>Muramenti Nemzetiségi Területfejlesztési Társulás</w:t>
            </w:r>
            <w:r w:rsidR="00394DB0">
              <w:rPr>
                <w:rStyle w:val="hps"/>
                <w:rFonts w:ascii="Arial" w:hAnsi="Arial" w:cs="Arial"/>
                <w:sz w:val="22"/>
                <w:szCs w:val="22"/>
                <w:lang w:val="en"/>
              </w:rPr>
              <w:t xml:space="preserve"> – MNTT); 46</w:t>
            </w:r>
            <w:r w:rsidR="00472141">
              <w:rPr>
                <w:rStyle w:val="hps"/>
                <w:rFonts w:ascii="Arial" w:hAnsi="Arial" w:cs="Arial"/>
                <w:sz w:val="22"/>
                <w:szCs w:val="22"/>
                <w:lang w:val="en"/>
              </w:rPr>
              <w:t xml:space="preserve"> participants from Ormož, Slovenia (inv</w:t>
            </w:r>
            <w:r w:rsidR="00653A77">
              <w:rPr>
                <w:rStyle w:val="hps"/>
                <w:rFonts w:ascii="Arial" w:hAnsi="Arial" w:cs="Arial"/>
                <w:sz w:val="22"/>
                <w:szCs w:val="22"/>
                <w:lang w:val="en"/>
              </w:rPr>
              <w:t>ited by Ljudska univerza Ormož)</w:t>
            </w:r>
            <w:r w:rsidR="00394DB0">
              <w:rPr>
                <w:rStyle w:val="hps"/>
                <w:rFonts w:ascii="Arial" w:hAnsi="Arial" w:cs="Arial"/>
                <w:sz w:val="22"/>
                <w:szCs w:val="22"/>
                <w:lang w:val="en"/>
              </w:rPr>
              <w:t xml:space="preserve"> and 50</w:t>
            </w:r>
            <w:r w:rsidR="00472141">
              <w:rPr>
                <w:rStyle w:val="hps"/>
                <w:rFonts w:ascii="Arial" w:hAnsi="Arial" w:cs="Arial"/>
                <w:sz w:val="22"/>
                <w:szCs w:val="22"/>
                <w:lang w:val="en"/>
              </w:rPr>
              <w:t xml:space="preserve"> participants from Ptuj, Slovenia (invited by Lj</w:t>
            </w:r>
            <w:bookmarkStart w:id="0" w:name="_GoBack"/>
            <w:bookmarkEnd w:id="0"/>
            <w:r w:rsidR="00472141">
              <w:rPr>
                <w:rStyle w:val="hps"/>
                <w:rFonts w:ascii="Arial" w:hAnsi="Arial" w:cs="Arial"/>
                <w:sz w:val="22"/>
                <w:szCs w:val="22"/>
                <w:lang w:val="en"/>
              </w:rPr>
              <w:t>udska Univerza Ptuj),</w:t>
            </w:r>
          </w:p>
          <w:p w14:paraId="606DCC1C" w14:textId="77777777" w:rsidR="00F449CB" w:rsidRDefault="00297039" w:rsidP="000D065D">
            <w:pPr>
              <w:jc w:val="both"/>
              <w:rPr>
                <w:rStyle w:val="hps"/>
                <w:rFonts w:ascii="Arial" w:hAnsi="Arial" w:cs="Arial"/>
                <w:sz w:val="22"/>
                <w:szCs w:val="22"/>
                <w:lang w:val="en"/>
              </w:rPr>
            </w:pPr>
            <w:r>
              <w:rPr>
                <w:rStyle w:val="hps"/>
                <w:rFonts w:ascii="Arial" w:hAnsi="Arial" w:cs="Arial"/>
                <w:b/>
                <w:sz w:val="22"/>
                <w:szCs w:val="22"/>
                <w:lang w:val="en"/>
              </w:rPr>
              <w:t>Location/</w:t>
            </w:r>
            <w:r w:rsidR="000D12A0" w:rsidRPr="003B52C0">
              <w:rPr>
                <w:rStyle w:val="hps"/>
                <w:rFonts w:ascii="Arial" w:hAnsi="Arial" w:cs="Arial"/>
                <w:b/>
                <w:sz w:val="22"/>
                <w:szCs w:val="22"/>
                <w:lang w:val="en"/>
              </w:rPr>
              <w:t>Dates</w:t>
            </w:r>
            <w:r w:rsidR="000D12A0" w:rsidRPr="003B52C0">
              <w:rPr>
                <w:rFonts w:ascii="Arial" w:hAnsi="Arial" w:cs="Arial"/>
                <w:b/>
                <w:sz w:val="22"/>
                <w:szCs w:val="22"/>
                <w:lang w:val="en"/>
              </w:rPr>
              <w:t>:</w:t>
            </w:r>
            <w:r w:rsidR="000D12A0" w:rsidRPr="003B52C0">
              <w:rPr>
                <w:rFonts w:ascii="Arial" w:hAnsi="Arial" w:cs="Arial"/>
                <w:sz w:val="22"/>
                <w:szCs w:val="22"/>
                <w:lang w:val="en"/>
              </w:rPr>
              <w:t xml:space="preserve"> The event </w:t>
            </w:r>
            <w:r w:rsidR="00524C4A">
              <w:rPr>
                <w:rStyle w:val="hps"/>
                <w:rFonts w:ascii="Arial" w:hAnsi="Arial" w:cs="Arial"/>
                <w:sz w:val="22"/>
                <w:szCs w:val="22"/>
                <w:lang w:val="en"/>
              </w:rPr>
              <w:t xml:space="preserve">took place </w:t>
            </w:r>
            <w:r w:rsidR="000D12A0" w:rsidRPr="003B52C0">
              <w:rPr>
                <w:rStyle w:val="hps"/>
                <w:rFonts w:ascii="Arial" w:hAnsi="Arial" w:cs="Arial"/>
                <w:sz w:val="22"/>
                <w:szCs w:val="22"/>
                <w:lang w:val="en"/>
              </w:rPr>
              <w:t>in</w:t>
            </w:r>
            <w:r w:rsidR="000D12A0" w:rsidRPr="003B52C0">
              <w:rPr>
                <w:rFonts w:ascii="Arial" w:hAnsi="Arial" w:cs="Arial"/>
                <w:sz w:val="22"/>
                <w:szCs w:val="22"/>
                <w:lang w:val="en"/>
              </w:rPr>
              <w:t xml:space="preserve"> </w:t>
            </w:r>
            <w:r w:rsidR="00472141">
              <w:rPr>
                <w:rFonts w:ascii="Arial" w:hAnsi="Arial" w:cs="Arial"/>
                <w:sz w:val="22"/>
                <w:szCs w:val="22"/>
                <w:lang w:val="en"/>
              </w:rPr>
              <w:t>Varazdin</w:t>
            </w:r>
            <w:r w:rsidR="002A1A12">
              <w:rPr>
                <w:rFonts w:ascii="Arial" w:hAnsi="Arial" w:cs="Arial"/>
                <w:sz w:val="22"/>
                <w:szCs w:val="22"/>
                <w:lang w:val="en"/>
              </w:rPr>
              <w:t>, Croatia</w:t>
            </w:r>
            <w:r w:rsidR="00472141" w:rsidRPr="00472141">
              <w:rPr>
                <w:rFonts w:ascii="Arial" w:hAnsi="Arial" w:cs="Arial"/>
                <w:sz w:val="22"/>
                <w:szCs w:val="22"/>
                <w:lang w:val="en"/>
              </w:rPr>
              <w:t xml:space="preserve"> </w:t>
            </w:r>
            <w:r w:rsidR="002B241B" w:rsidRPr="00472141">
              <w:rPr>
                <w:rFonts w:ascii="Arial" w:hAnsi="Arial" w:cs="Arial"/>
                <w:sz w:val="22"/>
                <w:szCs w:val="22"/>
                <w:lang w:val="en"/>
              </w:rPr>
              <w:t>from</w:t>
            </w:r>
            <w:r w:rsidR="000D12A0" w:rsidRPr="00472141">
              <w:rPr>
                <w:rFonts w:ascii="Arial" w:hAnsi="Arial" w:cs="Arial"/>
                <w:sz w:val="22"/>
                <w:szCs w:val="22"/>
                <w:lang w:val="en"/>
              </w:rPr>
              <w:t xml:space="preserve"> </w:t>
            </w:r>
            <w:r w:rsidR="00472141" w:rsidRPr="00472141">
              <w:rPr>
                <w:rFonts w:ascii="Arial" w:hAnsi="Arial" w:cs="Arial"/>
                <w:sz w:val="22"/>
                <w:szCs w:val="22"/>
                <w:lang w:val="en"/>
              </w:rPr>
              <w:t>10/04/2019</w:t>
            </w:r>
            <w:r w:rsidR="00212540" w:rsidRPr="00472141">
              <w:rPr>
                <w:rFonts w:ascii="Arial" w:hAnsi="Arial" w:cs="Arial"/>
                <w:sz w:val="22"/>
                <w:szCs w:val="22"/>
                <w:lang w:val="en"/>
              </w:rPr>
              <w:t xml:space="preserve"> </w:t>
            </w:r>
            <w:r w:rsidR="000D12A0" w:rsidRPr="00472141">
              <w:rPr>
                <w:rStyle w:val="hps"/>
                <w:rFonts w:ascii="Arial" w:hAnsi="Arial" w:cs="Arial"/>
                <w:sz w:val="22"/>
                <w:szCs w:val="22"/>
                <w:lang w:val="en"/>
              </w:rPr>
              <w:t xml:space="preserve">to </w:t>
            </w:r>
            <w:r w:rsidR="00472141" w:rsidRPr="00472141">
              <w:rPr>
                <w:rStyle w:val="hps"/>
                <w:rFonts w:ascii="Arial" w:hAnsi="Arial" w:cs="Arial"/>
                <w:sz w:val="22"/>
                <w:szCs w:val="22"/>
                <w:lang w:val="en"/>
              </w:rPr>
              <w:t>12/04/2019</w:t>
            </w:r>
            <w:r w:rsidR="000D12A0" w:rsidRPr="003B52C0">
              <w:rPr>
                <w:rFonts w:ascii="Arial" w:hAnsi="Arial" w:cs="Arial"/>
                <w:sz w:val="22"/>
                <w:szCs w:val="22"/>
                <w:lang w:val="en"/>
              </w:rPr>
              <w:br/>
            </w:r>
            <w:r w:rsidR="000D12A0" w:rsidRPr="003B52C0">
              <w:rPr>
                <w:rStyle w:val="hps"/>
                <w:rFonts w:ascii="Arial" w:hAnsi="Arial" w:cs="Arial"/>
                <w:b/>
                <w:sz w:val="22"/>
                <w:szCs w:val="22"/>
                <w:lang w:val="en"/>
              </w:rPr>
              <w:t>Short description:</w:t>
            </w:r>
            <w:r w:rsidR="00F428C6" w:rsidRPr="003B52C0">
              <w:rPr>
                <w:rStyle w:val="hps"/>
                <w:rFonts w:ascii="Arial" w:hAnsi="Arial" w:cs="Arial"/>
                <w:sz w:val="22"/>
                <w:szCs w:val="22"/>
                <w:lang w:val="en"/>
              </w:rPr>
              <w:t xml:space="preserve"> </w:t>
            </w:r>
            <w:r w:rsidR="00472141">
              <w:rPr>
                <w:rStyle w:val="hps"/>
                <w:rFonts w:ascii="Arial" w:hAnsi="Arial" w:cs="Arial"/>
                <w:sz w:val="22"/>
                <w:szCs w:val="22"/>
                <w:lang w:val="en"/>
              </w:rPr>
              <w:t xml:space="preserve">The day of Wednesday, 10/04/2019 was dedicated to </w:t>
            </w:r>
            <w:r w:rsidR="00472141" w:rsidRPr="00472141">
              <w:rPr>
                <w:rStyle w:val="hps"/>
                <w:rFonts w:ascii="Arial" w:hAnsi="Arial" w:cs="Arial"/>
                <w:sz w:val="22"/>
                <w:szCs w:val="22"/>
                <w:lang w:val="en"/>
              </w:rPr>
              <w:t>the exchange of best practices and experiences rel</w:t>
            </w:r>
            <w:r w:rsidR="00472141">
              <w:rPr>
                <w:rStyle w:val="hps"/>
                <w:rFonts w:ascii="Arial" w:hAnsi="Arial" w:cs="Arial"/>
                <w:sz w:val="22"/>
                <w:szCs w:val="22"/>
                <w:lang w:val="en"/>
              </w:rPr>
              <w:t>ating to the promotion of culture in European communities</w:t>
            </w:r>
            <w:r w:rsidR="00472141" w:rsidRPr="00472141">
              <w:rPr>
                <w:rStyle w:val="hps"/>
                <w:rFonts w:ascii="Arial" w:hAnsi="Arial" w:cs="Arial"/>
                <w:sz w:val="22"/>
                <w:szCs w:val="22"/>
                <w:lang w:val="en"/>
              </w:rPr>
              <w:t xml:space="preserve">. The participants included representatives of </w:t>
            </w:r>
            <w:r w:rsidR="00472141">
              <w:rPr>
                <w:rStyle w:val="hps"/>
                <w:rFonts w:ascii="Arial" w:hAnsi="Arial" w:cs="Arial"/>
                <w:sz w:val="22"/>
                <w:szCs w:val="22"/>
                <w:lang w:val="en"/>
              </w:rPr>
              <w:t>CSOs (civil society organizations), SMEs</w:t>
            </w:r>
            <w:r w:rsidR="00472141" w:rsidRPr="00472141">
              <w:rPr>
                <w:rStyle w:val="hps"/>
                <w:rFonts w:ascii="Arial" w:hAnsi="Arial" w:cs="Arial"/>
                <w:sz w:val="22"/>
                <w:szCs w:val="22"/>
                <w:lang w:val="en"/>
              </w:rPr>
              <w:t>, education institutions,</w:t>
            </w:r>
            <w:r w:rsidR="00472141">
              <w:rPr>
                <w:rStyle w:val="hps"/>
                <w:rFonts w:ascii="Arial" w:hAnsi="Arial" w:cs="Arial"/>
                <w:sz w:val="22"/>
                <w:szCs w:val="22"/>
                <w:lang w:val="en"/>
              </w:rPr>
              <w:t xml:space="preserve"> youth and students,</w:t>
            </w:r>
            <w:r w:rsidR="00472141" w:rsidRPr="00472141">
              <w:rPr>
                <w:rStyle w:val="hps"/>
                <w:rFonts w:ascii="Arial" w:hAnsi="Arial" w:cs="Arial"/>
                <w:sz w:val="22"/>
                <w:szCs w:val="22"/>
                <w:lang w:val="en"/>
              </w:rPr>
              <w:t xml:space="preserve"> local </w:t>
            </w:r>
            <w:r w:rsidR="00472141">
              <w:rPr>
                <w:rStyle w:val="hps"/>
                <w:rFonts w:ascii="Arial" w:hAnsi="Arial" w:cs="Arial"/>
                <w:sz w:val="22"/>
                <w:szCs w:val="22"/>
                <w:lang w:val="en"/>
              </w:rPr>
              <w:t>government a</w:t>
            </w:r>
            <w:r w:rsidR="00472141" w:rsidRPr="00472141">
              <w:rPr>
                <w:rStyle w:val="hps"/>
                <w:rFonts w:ascii="Arial" w:hAnsi="Arial" w:cs="Arial"/>
                <w:sz w:val="22"/>
                <w:szCs w:val="22"/>
                <w:lang w:val="en"/>
              </w:rPr>
              <w:t xml:space="preserve">nd citizens. </w:t>
            </w:r>
            <w:r w:rsidR="008E2638">
              <w:rPr>
                <w:rStyle w:val="hps"/>
                <w:rFonts w:ascii="Arial" w:hAnsi="Arial" w:cs="Arial"/>
                <w:sz w:val="22"/>
                <w:szCs w:val="22"/>
                <w:lang w:val="en"/>
              </w:rPr>
              <w:t xml:space="preserve">At the kick-off ceremony, the city of Varazdin and various local organizations presented the city’s cultural assets, souvenirs, actions to include youth, and held musical performances in order to engage citizens and show them the end results of cultural actions. The partners from Slovenia, Hungary, and Serbia presented on how they involve citizens in actions, use EU funds/programmes/priorities for their actions, and how EU values (intercultural dialogue, mutual understanding, solidarity, diversity and volunteering) contribute to making cultural actions more inclusive and sustainable. Q&amp;A sessions held after presentations ensured that the participants could gain additional information on specific actions and discuss </w:t>
            </w:r>
            <w:r w:rsidR="00F449CB">
              <w:rPr>
                <w:rStyle w:val="hps"/>
                <w:rFonts w:ascii="Arial" w:hAnsi="Arial" w:cs="Arial"/>
                <w:sz w:val="22"/>
                <w:szCs w:val="22"/>
                <w:lang w:val="en"/>
              </w:rPr>
              <w:t xml:space="preserve">cooperation between regions. </w:t>
            </w:r>
            <w:r w:rsidR="008E2638">
              <w:rPr>
                <w:rStyle w:val="hps"/>
                <w:rFonts w:ascii="Arial" w:hAnsi="Arial" w:cs="Arial"/>
                <w:sz w:val="22"/>
                <w:szCs w:val="22"/>
                <w:lang w:val="en"/>
              </w:rPr>
              <w:t>Various displays of souvenirs and cultural products were also set up in order to show citizens/participants how culture plays an important role in building local identity and pride, and emphasize the role of volunteering in preserving cultural heritage.</w:t>
            </w:r>
            <w:r w:rsidR="008654F2">
              <w:rPr>
                <w:rStyle w:val="hps"/>
                <w:rFonts w:ascii="Arial" w:hAnsi="Arial" w:cs="Arial"/>
                <w:sz w:val="22"/>
                <w:szCs w:val="22"/>
                <w:lang w:val="en"/>
              </w:rPr>
              <w:t xml:space="preserve"> At the end of the first event, the representatives presented and signed the network agreement, which details how the partnership will continue to work together on cultural activities over the long-term. Press coverage at the opening ensured</w:t>
            </w:r>
            <w:r w:rsidR="00962452">
              <w:rPr>
                <w:rStyle w:val="hps"/>
                <w:rFonts w:ascii="Arial" w:hAnsi="Arial" w:cs="Arial"/>
                <w:sz w:val="22"/>
                <w:szCs w:val="22"/>
                <w:lang w:val="en"/>
              </w:rPr>
              <w:t xml:space="preserve"> that there was</w:t>
            </w:r>
            <w:r w:rsidR="008654F2">
              <w:rPr>
                <w:rStyle w:val="hps"/>
                <w:rFonts w:ascii="Arial" w:hAnsi="Arial" w:cs="Arial"/>
                <w:sz w:val="22"/>
                <w:szCs w:val="22"/>
                <w:lang w:val="en"/>
              </w:rPr>
              <w:t xml:space="preserve"> regional media coverage of the project.</w:t>
            </w:r>
          </w:p>
          <w:p w14:paraId="6F3C2AB5" w14:textId="77777777" w:rsidR="00FD361F" w:rsidRDefault="00F449CB" w:rsidP="000D065D">
            <w:pPr>
              <w:jc w:val="both"/>
              <w:rPr>
                <w:rStyle w:val="hps"/>
                <w:rFonts w:ascii="Arial" w:hAnsi="Arial" w:cs="Arial"/>
                <w:sz w:val="22"/>
                <w:szCs w:val="22"/>
                <w:lang w:val="en"/>
              </w:rPr>
            </w:pPr>
            <w:r>
              <w:rPr>
                <w:rStyle w:val="hps"/>
                <w:rFonts w:ascii="Arial" w:hAnsi="Arial" w:cs="Arial"/>
                <w:sz w:val="22"/>
                <w:szCs w:val="22"/>
                <w:lang w:val="en"/>
              </w:rPr>
              <w:t xml:space="preserve">The day of Thursday, 11/04/2019 was dedicated to the cooperation workshop and cultural quiz. The cultural quiz was set up as a means for the participants from different regions to become familiar with each </w:t>
            </w:r>
            <w:r w:rsidR="00FD361F">
              <w:rPr>
                <w:rStyle w:val="hps"/>
                <w:rFonts w:ascii="Arial" w:hAnsi="Arial" w:cs="Arial"/>
                <w:sz w:val="22"/>
                <w:szCs w:val="22"/>
                <w:lang w:val="en"/>
              </w:rPr>
              <w:t>other’s know</w:t>
            </w:r>
            <w:r>
              <w:rPr>
                <w:rStyle w:val="hps"/>
                <w:rFonts w:ascii="Arial" w:hAnsi="Arial" w:cs="Arial"/>
                <w:sz w:val="22"/>
                <w:szCs w:val="22"/>
                <w:lang w:val="en"/>
              </w:rPr>
              <w:t>-how, best practices and experiences in promoting culture. Various prize packages were organized which included souvenirs, tradition food products, ceramics, etc. representing each region included in the project.  The teams that had the highest scores received the prize packages. During the quiz, it was emphasized how EU integration enhances cultural actions by encouraging citizen</w:t>
            </w:r>
            <w:r w:rsidR="00761E15">
              <w:rPr>
                <w:rStyle w:val="hps"/>
                <w:rFonts w:ascii="Arial" w:hAnsi="Arial" w:cs="Arial"/>
                <w:sz w:val="22"/>
                <w:szCs w:val="22"/>
                <w:lang w:val="en"/>
              </w:rPr>
              <w:t>s</w:t>
            </w:r>
            <w:r>
              <w:rPr>
                <w:rStyle w:val="hps"/>
                <w:rFonts w:ascii="Arial" w:hAnsi="Arial" w:cs="Arial"/>
                <w:sz w:val="22"/>
                <w:szCs w:val="22"/>
                <w:lang w:val="en"/>
              </w:rPr>
              <w:t xml:space="preserve"> to take action, volunteer and cooperate with other towns. After the quiz, Lazar Konstantinovic from Sremska Mitrovica demonstrated how he produces cooper coins in the old Roman way. The coins are used to promote the town’s Roman past and produced mainly by volunteers. By showing this example, participants gained a clear picture on how active citizenship contributes to promoting and preserving culture regionally. After the demonstration/presentation, group activities were organized where participants were split into groups. They were presented a fictional scenario. In each scenario a town aims to develop its activities relating to culture. Based on the scenarios, the groups developed concrete brands and detailed the steps that need to be taken put the brands on the open market. Each group presented their scenario and discussed the </w:t>
            </w:r>
            <w:r w:rsidR="00FD361F">
              <w:rPr>
                <w:rStyle w:val="hps"/>
                <w:rFonts w:ascii="Arial" w:hAnsi="Arial" w:cs="Arial"/>
                <w:sz w:val="22"/>
                <w:szCs w:val="22"/>
                <w:lang w:val="en"/>
              </w:rPr>
              <w:t>steps (and challenges) needed in order to develop the particular cultural brands.</w:t>
            </w:r>
          </w:p>
          <w:p w14:paraId="723F481A" w14:textId="77777777" w:rsidR="00472141" w:rsidRDefault="00FD361F" w:rsidP="000D065D">
            <w:pPr>
              <w:jc w:val="both"/>
              <w:rPr>
                <w:rStyle w:val="hps"/>
                <w:rFonts w:ascii="Arial" w:hAnsi="Arial" w:cs="Arial"/>
                <w:sz w:val="22"/>
                <w:szCs w:val="22"/>
                <w:lang w:val="en"/>
              </w:rPr>
            </w:pPr>
            <w:r>
              <w:rPr>
                <w:rStyle w:val="hps"/>
                <w:rFonts w:ascii="Arial" w:hAnsi="Arial" w:cs="Arial"/>
                <w:sz w:val="22"/>
                <w:szCs w:val="22"/>
                <w:lang w:val="en"/>
              </w:rPr>
              <w:t xml:space="preserve">The day of Friday, 12/04/2019 was dedicated to a project workshop. To begin the workshop, the partnership presented the outcomes of work from the previous day. Guidelines on how to create a cultural brand were presented. During the presentation, the partnership emphasized that key EU values including volunteering, intercultural dialogue, mutual understanding between groups, transnational cooperation, etc. are essential in building consensus on project ideas, developing sustainable actions, and enhancing the quality of life. The presenter, Patrick Galeski, provided examples in cultural branding from Europe and abroad as a means to show participants how to develop cultural actions that contribute to jobs </w:t>
            </w:r>
            <w:r w:rsidR="00962452">
              <w:rPr>
                <w:rStyle w:val="hps"/>
                <w:rFonts w:ascii="Arial" w:hAnsi="Arial" w:cs="Arial"/>
                <w:sz w:val="22"/>
                <w:szCs w:val="22"/>
                <w:lang w:val="en"/>
              </w:rPr>
              <w:t>&amp;</w:t>
            </w:r>
            <w:r>
              <w:rPr>
                <w:rStyle w:val="hps"/>
                <w:rFonts w:ascii="Arial" w:hAnsi="Arial" w:cs="Arial"/>
                <w:sz w:val="22"/>
                <w:szCs w:val="22"/>
                <w:lang w:val="en"/>
              </w:rPr>
              <w:t xml:space="preserve"> growth. The second part of the workshop </w:t>
            </w:r>
            <w:r w:rsidR="00962452">
              <w:rPr>
                <w:rStyle w:val="hps"/>
                <w:rFonts w:ascii="Arial" w:hAnsi="Arial" w:cs="Arial"/>
                <w:sz w:val="22"/>
                <w:szCs w:val="22"/>
                <w:lang w:val="en"/>
              </w:rPr>
              <w:t>focused on the Creative Europe P</w:t>
            </w:r>
            <w:r>
              <w:rPr>
                <w:rStyle w:val="hps"/>
                <w:rFonts w:ascii="Arial" w:hAnsi="Arial" w:cs="Arial"/>
                <w:sz w:val="22"/>
                <w:szCs w:val="22"/>
                <w:lang w:val="en"/>
              </w:rPr>
              <w:t xml:space="preserve">rogramme, and how to prepare projects for this particular programme. Anera Stopfer, from the </w:t>
            </w:r>
            <w:r w:rsidR="007C28EA">
              <w:rPr>
                <w:rStyle w:val="hps"/>
                <w:rFonts w:ascii="Arial" w:hAnsi="Arial" w:cs="Arial"/>
                <w:sz w:val="22"/>
                <w:szCs w:val="22"/>
                <w:lang w:val="en"/>
              </w:rPr>
              <w:t xml:space="preserve">Croatian Ministry of Culture and </w:t>
            </w:r>
            <w:r>
              <w:rPr>
                <w:rStyle w:val="hps"/>
                <w:rFonts w:ascii="Arial" w:hAnsi="Arial" w:cs="Arial"/>
                <w:sz w:val="22"/>
                <w:szCs w:val="22"/>
                <w:lang w:val="en"/>
              </w:rPr>
              <w:t>Creative Europe Desk in Zagreb, HR</w:t>
            </w:r>
            <w:r w:rsidR="008654F2">
              <w:rPr>
                <w:rStyle w:val="hps"/>
                <w:rFonts w:ascii="Arial" w:hAnsi="Arial" w:cs="Arial"/>
                <w:sz w:val="22"/>
                <w:szCs w:val="22"/>
                <w:lang w:val="en"/>
              </w:rPr>
              <w:t xml:space="preserve"> described the steps that need to be taken to develop a project proposal and presented best practices (funded projects in culture) that have contributed to building joint identity and EU integration. </w:t>
            </w:r>
            <w:r>
              <w:rPr>
                <w:rStyle w:val="hps"/>
                <w:rFonts w:ascii="Arial" w:hAnsi="Arial" w:cs="Arial"/>
                <w:sz w:val="22"/>
                <w:szCs w:val="22"/>
                <w:lang w:val="en"/>
              </w:rPr>
              <w:t xml:space="preserve">     </w:t>
            </w:r>
          </w:p>
          <w:p w14:paraId="00BE1272" w14:textId="77777777" w:rsidR="00734904" w:rsidRPr="000D065D" w:rsidRDefault="002A1A12" w:rsidP="000D065D">
            <w:pPr>
              <w:jc w:val="both"/>
              <w:rPr>
                <w:rFonts w:ascii="Arial" w:hAnsi="Arial" w:cs="Arial"/>
                <w:sz w:val="22"/>
                <w:szCs w:val="22"/>
              </w:rPr>
            </w:pPr>
            <w:r>
              <w:rPr>
                <w:rStyle w:val="hps"/>
                <w:rFonts w:ascii="Arial" w:hAnsi="Arial" w:cs="Arial"/>
                <w:sz w:val="22"/>
                <w:szCs w:val="22"/>
                <w:lang w:val="en"/>
              </w:rPr>
              <w:t>*</w:t>
            </w:r>
            <w:r w:rsidR="008654F2">
              <w:rPr>
                <w:rStyle w:val="hps"/>
                <w:rFonts w:ascii="Arial" w:hAnsi="Arial" w:cs="Arial"/>
                <w:sz w:val="22"/>
                <w:szCs w:val="22"/>
                <w:lang w:val="en"/>
              </w:rPr>
              <w:t xml:space="preserve">Prior to activities held in Varazdin, 4 pre-event workshops were held in the partner countries (Varazdin 19/03/2019; Totszerdahely, HU 01/04/2019; Ptuj, Sl 04/04/2019; Sremska Mitrovica, </w:t>
            </w:r>
            <w:r w:rsidR="000D065D">
              <w:rPr>
                <w:rStyle w:val="hps"/>
                <w:rFonts w:ascii="Arial" w:hAnsi="Arial" w:cs="Arial"/>
                <w:sz w:val="22"/>
                <w:szCs w:val="22"/>
                <w:lang w:val="en"/>
              </w:rPr>
              <w:t>21/3/2019</w:t>
            </w:r>
            <w:r w:rsidR="008654F2">
              <w:rPr>
                <w:rStyle w:val="hps"/>
                <w:rFonts w:ascii="Arial" w:hAnsi="Arial" w:cs="Arial"/>
                <w:sz w:val="22"/>
                <w:szCs w:val="22"/>
                <w:lang w:val="en"/>
              </w:rPr>
              <w:t>).</w:t>
            </w:r>
            <w:r w:rsidR="000D065D">
              <w:rPr>
                <w:rStyle w:val="hps"/>
                <w:rFonts w:ascii="Arial" w:hAnsi="Arial" w:cs="Arial"/>
                <w:sz w:val="22"/>
                <w:szCs w:val="22"/>
                <w:lang w:val="en"/>
              </w:rPr>
              <w:t xml:space="preserve"> </w:t>
            </w:r>
            <w:r w:rsidR="000D065D" w:rsidRPr="000D065D">
              <w:rPr>
                <w:rFonts w:ascii="Arial" w:hAnsi="Arial" w:cs="Arial"/>
                <w:sz w:val="22"/>
                <w:szCs w:val="22"/>
              </w:rPr>
              <w:t>The workshops were organized to promote the project, enhance know-how on EU policies concerning culture, gain inputs/feedback from citizens on the purposed contents of the main event, and assess what knowledge participants require in order to further develop their cultural actions</w:t>
            </w:r>
            <w:r>
              <w:rPr>
                <w:rFonts w:ascii="Arial" w:hAnsi="Arial" w:cs="Arial"/>
                <w:sz w:val="22"/>
                <w:szCs w:val="22"/>
              </w:rPr>
              <w:t xml:space="preserve">. </w:t>
            </w:r>
            <w:r w:rsidR="000D065D" w:rsidRPr="000D065D">
              <w:rPr>
                <w:rFonts w:ascii="Arial" w:hAnsi="Arial" w:cs="Arial"/>
                <w:sz w:val="22"/>
                <w:szCs w:val="22"/>
              </w:rPr>
              <w:t>By taking this approach, the partnership was able to adjust the contents accordingly, understand more in-depth stakeholders’ needs and effectively achieve project aims.</w:t>
            </w:r>
          </w:p>
        </w:tc>
      </w:tr>
    </w:tbl>
    <w:p w14:paraId="39982B16" w14:textId="77777777" w:rsidR="00D0280B" w:rsidRDefault="00D0280B" w:rsidP="000D065D">
      <w:pPr>
        <w:pStyle w:val="Default"/>
        <w:spacing w:before="240"/>
        <w:jc w:val="both"/>
        <w:rPr>
          <w:color w:val="auto"/>
          <w:sz w:val="18"/>
          <w:szCs w:val="18"/>
        </w:rPr>
      </w:pPr>
    </w:p>
    <w:tbl>
      <w:tblPr>
        <w:tblW w:w="11469" w:type="dxa"/>
        <w:jc w:val="center"/>
        <w:tblInd w:w="-847" w:type="dxa"/>
        <w:tblLayout w:type="fixed"/>
        <w:tblCellMar>
          <w:left w:w="56" w:type="dxa"/>
          <w:right w:w="56" w:type="dxa"/>
        </w:tblCellMar>
        <w:tblLook w:val="0000" w:firstRow="0" w:lastRow="0" w:firstColumn="0" w:lastColumn="0" w:noHBand="0" w:noVBand="0"/>
      </w:tblPr>
      <w:tblGrid>
        <w:gridCol w:w="11114"/>
        <w:gridCol w:w="355"/>
      </w:tblGrid>
      <w:tr w:rsidR="00653A77" w:rsidRPr="00750C7E" w14:paraId="4B93FF38" w14:textId="77777777" w:rsidTr="00282CF6">
        <w:trPr>
          <w:cantSplit/>
          <w:trHeight w:val="932"/>
          <w:jc w:val="center"/>
        </w:trPr>
        <w:tc>
          <w:tcPr>
            <w:tcW w:w="11114" w:type="dxa"/>
            <w:tcBorders>
              <w:bottom w:val="single" w:sz="4" w:space="0" w:color="auto"/>
            </w:tcBorders>
            <w:shd w:val="clear" w:color="auto" w:fill="FFFFFF" w:themeFill="background1"/>
          </w:tcPr>
          <w:p w14:paraId="1DB9B237" w14:textId="77777777" w:rsidR="00653A77" w:rsidRPr="00750C7E" w:rsidRDefault="00653A77" w:rsidP="00653A77">
            <w:pPr>
              <w:pStyle w:val="youthaf0part"/>
              <w:tabs>
                <w:tab w:val="clear" w:pos="284"/>
                <w:tab w:val="left" w:pos="6234"/>
              </w:tabs>
              <w:jc w:val="center"/>
              <w:rPr>
                <w:rFonts w:ascii="Times New Roman" w:hAnsi="Times New Roman"/>
                <w:noProof w:val="0"/>
                <w:sz w:val="20"/>
              </w:rPr>
            </w:pPr>
            <w:r>
              <w:rPr>
                <w:lang w:val="hr-HR" w:eastAsia="hr-HR"/>
              </w:rPr>
              <w:drawing>
                <wp:inline distT="0" distB="0" distL="0" distR="0" wp14:anchorId="5C6D91B1" wp14:editId="4D1A58D9">
                  <wp:extent cx="1945843" cy="519379"/>
                  <wp:effectExtent l="0" t="0" r="0" b="0"/>
                  <wp:docPr id="1" name="Picture 1"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765" cy="521227"/>
                          </a:xfrm>
                          <a:prstGeom prst="rect">
                            <a:avLst/>
                          </a:prstGeom>
                          <a:noFill/>
                          <a:ln>
                            <a:noFill/>
                          </a:ln>
                        </pic:spPr>
                      </pic:pic>
                    </a:graphicData>
                  </a:graphic>
                </wp:inline>
              </w:drawing>
            </w:r>
          </w:p>
        </w:tc>
        <w:tc>
          <w:tcPr>
            <w:tcW w:w="355" w:type="dxa"/>
            <w:tcBorders>
              <w:bottom w:val="single" w:sz="4" w:space="0" w:color="auto"/>
            </w:tcBorders>
            <w:shd w:val="clear" w:color="auto" w:fill="FFFFFF" w:themeFill="background1"/>
          </w:tcPr>
          <w:p w14:paraId="77F6A139" w14:textId="77777777" w:rsidR="00653A77" w:rsidRPr="00750C7E" w:rsidRDefault="00653A77" w:rsidP="00EA48AE">
            <w:pPr>
              <w:pStyle w:val="youthaf0part"/>
              <w:rPr>
                <w:rFonts w:ascii="Times New Roman" w:hAnsi="Times New Roman"/>
                <w:noProof w:val="0"/>
                <w:sz w:val="20"/>
              </w:rPr>
            </w:pPr>
          </w:p>
        </w:tc>
      </w:tr>
      <w:tr w:rsidR="00653A77" w:rsidRPr="00E62B68" w14:paraId="56FC7D85" w14:textId="77777777" w:rsidTr="00282CF6">
        <w:trPr>
          <w:cantSplit/>
          <w:trHeight w:val="682"/>
          <w:jc w:val="center"/>
        </w:trPr>
        <w:tc>
          <w:tcPr>
            <w:tcW w:w="11114" w:type="dxa"/>
            <w:tcBorders>
              <w:top w:val="single" w:sz="4" w:space="0" w:color="auto"/>
              <w:left w:val="single" w:sz="4" w:space="0" w:color="auto"/>
              <w:bottom w:val="single" w:sz="4" w:space="0" w:color="auto"/>
            </w:tcBorders>
            <w:shd w:val="pct20" w:color="auto" w:fill="auto"/>
            <w:vAlign w:val="center"/>
          </w:tcPr>
          <w:p w14:paraId="07B2D666" w14:textId="77777777" w:rsidR="00653A77" w:rsidRPr="00E62B68" w:rsidRDefault="00653A77" w:rsidP="00653A77">
            <w:pPr>
              <w:jc w:val="center"/>
              <w:rPr>
                <w:rFonts w:ascii="Arial" w:hAnsi="Arial" w:cs="Arial"/>
                <w:b/>
                <w:sz w:val="26"/>
                <w:szCs w:val="26"/>
              </w:rPr>
            </w:pPr>
            <w:proofErr w:type="spellStart"/>
            <w:r w:rsidRPr="00E62B68">
              <w:rPr>
                <w:rFonts w:ascii="Arial" w:hAnsi="Arial" w:cs="Arial"/>
                <w:b/>
                <w:sz w:val="26"/>
                <w:szCs w:val="26"/>
              </w:rPr>
              <w:t>Projekt</w:t>
            </w:r>
            <w:proofErr w:type="spellEnd"/>
            <w:r w:rsidRPr="00E62B68">
              <w:rPr>
                <w:rFonts w:ascii="Arial" w:hAnsi="Arial" w:cs="Arial"/>
                <w:b/>
                <w:sz w:val="26"/>
                <w:szCs w:val="26"/>
              </w:rPr>
              <w:t xml:space="preserve"> «C via C - Connecting citizens and towns Via Culture for inclusive growth» je </w:t>
            </w:r>
            <w:proofErr w:type="spellStart"/>
            <w:r w:rsidRPr="00E62B68">
              <w:rPr>
                <w:rFonts w:ascii="Arial" w:hAnsi="Arial" w:cs="Arial"/>
                <w:b/>
                <w:sz w:val="26"/>
                <w:szCs w:val="26"/>
              </w:rPr>
              <w:t>financiran</w:t>
            </w:r>
            <w:proofErr w:type="spellEnd"/>
            <w:r w:rsidRPr="00E62B68">
              <w:rPr>
                <w:rFonts w:ascii="Arial" w:hAnsi="Arial" w:cs="Arial"/>
                <w:b/>
                <w:sz w:val="26"/>
                <w:szCs w:val="26"/>
              </w:rPr>
              <w:t xml:space="preserve"> </w:t>
            </w:r>
            <w:proofErr w:type="spellStart"/>
            <w:r w:rsidRPr="00E62B68">
              <w:rPr>
                <w:rFonts w:ascii="Arial" w:hAnsi="Arial" w:cs="Arial"/>
                <w:b/>
                <w:sz w:val="26"/>
                <w:szCs w:val="26"/>
              </w:rPr>
              <w:t>uz</w:t>
            </w:r>
            <w:proofErr w:type="spellEnd"/>
            <w:r w:rsidRPr="00E62B68">
              <w:rPr>
                <w:rFonts w:ascii="Arial" w:hAnsi="Arial" w:cs="Arial"/>
                <w:b/>
                <w:sz w:val="26"/>
                <w:szCs w:val="26"/>
              </w:rPr>
              <w:t xml:space="preserve"> </w:t>
            </w:r>
            <w:proofErr w:type="spellStart"/>
            <w:r w:rsidRPr="00E62B68">
              <w:rPr>
                <w:rFonts w:ascii="Arial" w:hAnsi="Arial" w:cs="Arial"/>
                <w:b/>
                <w:sz w:val="26"/>
                <w:szCs w:val="26"/>
              </w:rPr>
              <w:t>podršku</w:t>
            </w:r>
            <w:proofErr w:type="spellEnd"/>
            <w:r w:rsidRPr="00E62B68">
              <w:rPr>
                <w:rFonts w:ascii="Arial" w:hAnsi="Arial" w:cs="Arial"/>
                <w:b/>
                <w:sz w:val="26"/>
                <w:szCs w:val="26"/>
              </w:rPr>
              <w:t xml:space="preserve"> </w:t>
            </w:r>
            <w:proofErr w:type="spellStart"/>
            <w:r w:rsidRPr="00E62B68">
              <w:rPr>
                <w:rFonts w:ascii="Arial" w:hAnsi="Arial" w:cs="Arial"/>
                <w:b/>
                <w:sz w:val="26"/>
                <w:szCs w:val="26"/>
              </w:rPr>
              <w:t>Europske</w:t>
            </w:r>
            <w:proofErr w:type="spellEnd"/>
            <w:r w:rsidRPr="00E62B68">
              <w:rPr>
                <w:rFonts w:ascii="Arial" w:hAnsi="Arial" w:cs="Arial"/>
                <w:b/>
                <w:sz w:val="26"/>
                <w:szCs w:val="26"/>
              </w:rPr>
              <w:t xml:space="preserve"> </w:t>
            </w:r>
            <w:proofErr w:type="spellStart"/>
            <w:r w:rsidRPr="00E62B68">
              <w:rPr>
                <w:rFonts w:ascii="Arial" w:hAnsi="Arial" w:cs="Arial"/>
                <w:b/>
                <w:sz w:val="26"/>
                <w:szCs w:val="26"/>
              </w:rPr>
              <w:t>unije</w:t>
            </w:r>
            <w:proofErr w:type="spellEnd"/>
            <w:r w:rsidRPr="00E62B68">
              <w:rPr>
                <w:rFonts w:ascii="Arial" w:hAnsi="Arial" w:cs="Arial"/>
                <w:b/>
                <w:sz w:val="26"/>
                <w:szCs w:val="26"/>
              </w:rPr>
              <w:t xml:space="preserve"> </w:t>
            </w:r>
            <w:proofErr w:type="spellStart"/>
            <w:r w:rsidRPr="00E62B68">
              <w:rPr>
                <w:rFonts w:ascii="Arial" w:hAnsi="Arial" w:cs="Arial"/>
                <w:b/>
                <w:sz w:val="26"/>
                <w:szCs w:val="26"/>
              </w:rPr>
              <w:t>kroz</w:t>
            </w:r>
            <w:proofErr w:type="spellEnd"/>
            <w:r w:rsidRPr="00E62B68">
              <w:rPr>
                <w:rFonts w:ascii="Arial" w:hAnsi="Arial" w:cs="Arial"/>
                <w:b/>
                <w:sz w:val="26"/>
                <w:szCs w:val="26"/>
              </w:rPr>
              <w:t xml:space="preserve"> program "Europa </w:t>
            </w:r>
            <w:proofErr w:type="spellStart"/>
            <w:r w:rsidRPr="00E62B68">
              <w:rPr>
                <w:rFonts w:ascii="Arial" w:hAnsi="Arial" w:cs="Arial"/>
                <w:b/>
                <w:sz w:val="26"/>
                <w:szCs w:val="26"/>
              </w:rPr>
              <w:t>za</w:t>
            </w:r>
            <w:proofErr w:type="spellEnd"/>
            <w:r w:rsidRPr="00E62B68">
              <w:rPr>
                <w:rFonts w:ascii="Arial" w:hAnsi="Arial" w:cs="Arial"/>
                <w:b/>
                <w:sz w:val="26"/>
                <w:szCs w:val="26"/>
              </w:rPr>
              <w:t xml:space="preserve"> </w:t>
            </w:r>
            <w:proofErr w:type="spellStart"/>
            <w:r w:rsidRPr="00E62B68">
              <w:rPr>
                <w:rFonts w:ascii="Arial" w:hAnsi="Arial" w:cs="Arial"/>
                <w:b/>
                <w:sz w:val="26"/>
                <w:szCs w:val="26"/>
              </w:rPr>
              <w:t>građane</w:t>
            </w:r>
            <w:proofErr w:type="spellEnd"/>
            <w:r w:rsidRPr="00E62B68">
              <w:rPr>
                <w:rFonts w:ascii="Arial" w:hAnsi="Arial" w:cs="Arial"/>
                <w:b/>
                <w:sz w:val="26"/>
                <w:szCs w:val="26"/>
              </w:rPr>
              <w:t xml:space="preserve">" </w:t>
            </w:r>
          </w:p>
        </w:tc>
        <w:tc>
          <w:tcPr>
            <w:tcW w:w="355" w:type="dxa"/>
            <w:tcBorders>
              <w:top w:val="single" w:sz="4" w:space="0" w:color="auto"/>
              <w:bottom w:val="single" w:sz="4" w:space="0" w:color="auto"/>
              <w:right w:val="single" w:sz="4" w:space="0" w:color="auto"/>
            </w:tcBorders>
            <w:shd w:val="pct20" w:color="auto" w:fill="auto"/>
          </w:tcPr>
          <w:p w14:paraId="72D7AC5E" w14:textId="77777777" w:rsidR="00653A77" w:rsidRPr="00E62B68" w:rsidRDefault="00653A77" w:rsidP="00653A77">
            <w:pPr>
              <w:pStyle w:val="youthaf0part"/>
              <w:spacing w:before="0" w:after="0"/>
              <w:rPr>
                <w:rFonts w:ascii="Times New Roman" w:hAnsi="Times New Roman"/>
                <w:noProof w:val="0"/>
                <w:sz w:val="26"/>
                <w:szCs w:val="26"/>
              </w:rPr>
            </w:pPr>
          </w:p>
        </w:tc>
      </w:tr>
      <w:tr w:rsidR="00653A77" w:rsidRPr="00555C14" w14:paraId="4CE1C9CE" w14:textId="77777777" w:rsidTr="00282CF6">
        <w:trPr>
          <w:cantSplit/>
          <w:jc w:val="center"/>
        </w:trPr>
        <w:tc>
          <w:tcPr>
            <w:tcW w:w="11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83C65" w14:textId="77777777" w:rsidR="00653A77" w:rsidRPr="00282CF6" w:rsidRDefault="00653A77" w:rsidP="00653A77">
            <w:pPr>
              <w:jc w:val="center"/>
              <w:textAlignment w:val="top"/>
              <w:rPr>
                <w:rFonts w:ascii="Arial" w:hAnsi="Arial" w:cs="Arial"/>
                <w:b/>
                <w:sz w:val="22"/>
                <w:szCs w:val="22"/>
                <w:lang w:val="es-AR" w:eastAsia="en-GB"/>
              </w:rPr>
            </w:pPr>
            <w:r w:rsidRPr="00282CF6">
              <w:rPr>
                <w:rFonts w:ascii="Arial" w:hAnsi="Arial" w:cs="Arial"/>
                <w:b/>
                <w:sz w:val="22"/>
                <w:szCs w:val="22"/>
                <w:lang w:val="es-AR"/>
              </w:rPr>
              <w:t>Primjenjivo na Cjelina 2.1  Mjera bratimljenj gradova</w:t>
            </w:r>
          </w:p>
        </w:tc>
      </w:tr>
      <w:tr w:rsidR="00653A77" w:rsidRPr="00555C14" w14:paraId="60AE6488" w14:textId="77777777" w:rsidTr="00282CF6">
        <w:trPr>
          <w:cantSplit/>
          <w:trHeight w:val="13029"/>
          <w:jc w:val="center"/>
        </w:trPr>
        <w:tc>
          <w:tcPr>
            <w:tcW w:w="114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7B8E2" w14:textId="77777777" w:rsidR="00653A77" w:rsidRPr="00555C14" w:rsidRDefault="00653A77" w:rsidP="007C28EA">
            <w:pPr>
              <w:jc w:val="both"/>
              <w:rPr>
                <w:rFonts w:ascii="Arial" w:hAnsi="Arial" w:cs="Arial"/>
                <w:sz w:val="22"/>
                <w:szCs w:val="22"/>
                <w:lang w:val="es-AR"/>
              </w:rPr>
            </w:pPr>
            <w:proofErr w:type="spellStart"/>
            <w:r w:rsidRPr="00555C14">
              <w:rPr>
                <w:rStyle w:val="hps"/>
                <w:rFonts w:ascii="Arial" w:hAnsi="Arial" w:cs="Arial"/>
                <w:b/>
                <w:sz w:val="22"/>
                <w:szCs w:val="22"/>
                <w:lang w:val="es-AR"/>
              </w:rPr>
              <w:t>Sudjelovanje</w:t>
            </w:r>
            <w:proofErr w:type="spellEnd"/>
            <w:r w:rsidRPr="00555C14">
              <w:rPr>
                <w:rFonts w:ascii="Arial" w:hAnsi="Arial" w:cs="Arial"/>
                <w:b/>
                <w:sz w:val="22"/>
                <w:szCs w:val="22"/>
                <w:lang w:val="es-AR"/>
              </w:rPr>
              <w:t>:</w:t>
            </w:r>
            <w:r w:rsidR="00394DB0" w:rsidRPr="00555C14">
              <w:rPr>
                <w:rFonts w:ascii="Arial" w:hAnsi="Arial" w:cs="Arial"/>
                <w:sz w:val="22"/>
                <w:szCs w:val="22"/>
                <w:lang w:val="es-AR"/>
              </w:rPr>
              <w:t xml:space="preserve"> </w:t>
            </w:r>
            <w:proofErr w:type="spellStart"/>
            <w:r w:rsidR="00394DB0" w:rsidRPr="00555C14">
              <w:rPr>
                <w:rFonts w:ascii="Arial" w:hAnsi="Arial" w:cs="Arial"/>
                <w:sz w:val="22"/>
                <w:szCs w:val="22"/>
                <w:lang w:val="es-AR"/>
              </w:rPr>
              <w:t>Projekt</w:t>
            </w:r>
            <w:proofErr w:type="spellEnd"/>
            <w:r w:rsidR="00394DB0" w:rsidRPr="00555C14">
              <w:rPr>
                <w:rFonts w:ascii="Arial" w:hAnsi="Arial" w:cs="Arial"/>
                <w:sz w:val="22"/>
                <w:szCs w:val="22"/>
                <w:lang w:val="es-AR"/>
              </w:rPr>
              <w:t xml:space="preserve"> je </w:t>
            </w:r>
            <w:proofErr w:type="spellStart"/>
            <w:r w:rsidR="00394DB0" w:rsidRPr="00555C14">
              <w:rPr>
                <w:rFonts w:ascii="Arial" w:hAnsi="Arial" w:cs="Arial"/>
                <w:sz w:val="22"/>
                <w:szCs w:val="22"/>
                <w:lang w:val="es-AR"/>
              </w:rPr>
              <w:t>uključio</w:t>
            </w:r>
            <w:proofErr w:type="spellEnd"/>
            <w:r w:rsidR="00394DB0" w:rsidRPr="00555C14">
              <w:rPr>
                <w:rFonts w:ascii="Arial" w:hAnsi="Arial" w:cs="Arial"/>
                <w:sz w:val="22"/>
                <w:szCs w:val="22"/>
                <w:lang w:val="es-AR"/>
              </w:rPr>
              <w:t xml:space="preserve"> 241</w:t>
            </w:r>
            <w:r w:rsidRPr="00555C14">
              <w:rPr>
                <w:rFonts w:ascii="Arial" w:hAnsi="Arial" w:cs="Arial"/>
                <w:sz w:val="22"/>
                <w:szCs w:val="22"/>
                <w:lang w:val="es-AR"/>
              </w:rPr>
              <w:t xml:space="preserve"> </w:t>
            </w:r>
            <w:r w:rsidR="00EA48AE" w:rsidRPr="00555C14">
              <w:rPr>
                <w:rStyle w:val="hps"/>
                <w:rFonts w:ascii="Arial" w:hAnsi="Arial" w:cs="Arial"/>
                <w:sz w:val="22"/>
                <w:szCs w:val="22"/>
                <w:lang w:val="es-AR"/>
              </w:rPr>
              <w:t>građana a posebno</w:t>
            </w:r>
            <w:r w:rsidRPr="00555C14">
              <w:rPr>
                <w:rStyle w:val="hps"/>
                <w:rFonts w:ascii="Arial" w:hAnsi="Arial" w:cs="Arial"/>
                <w:sz w:val="22"/>
                <w:szCs w:val="22"/>
                <w:lang w:val="es-AR"/>
              </w:rPr>
              <w:t xml:space="preserve"> 9</w:t>
            </w:r>
            <w:r w:rsidR="00394DB0" w:rsidRPr="00555C14">
              <w:rPr>
                <w:rStyle w:val="hps"/>
                <w:rFonts w:ascii="Arial" w:hAnsi="Arial" w:cs="Arial"/>
                <w:sz w:val="22"/>
                <w:szCs w:val="22"/>
                <w:lang w:val="es-AR"/>
              </w:rPr>
              <w:t>3</w:t>
            </w:r>
            <w:r w:rsidR="00EA48AE" w:rsidRPr="00555C14">
              <w:rPr>
                <w:rStyle w:val="hps"/>
                <w:rFonts w:ascii="Arial" w:hAnsi="Arial" w:cs="Arial"/>
                <w:sz w:val="22"/>
                <w:szCs w:val="22"/>
                <w:lang w:val="es-AR"/>
              </w:rPr>
              <w:t xml:space="preserve"> sudionika</w:t>
            </w:r>
            <w:r w:rsidRPr="00555C14">
              <w:rPr>
                <w:rStyle w:val="hps"/>
                <w:rFonts w:ascii="Arial" w:hAnsi="Arial" w:cs="Arial"/>
                <w:sz w:val="22"/>
                <w:szCs w:val="22"/>
                <w:lang w:val="es-AR"/>
              </w:rPr>
              <w:t xml:space="preserve"> iz grada Varaždina (Hrvatska</w:t>
            </w:r>
            <w:r w:rsidR="00EA48AE" w:rsidRPr="00555C14">
              <w:rPr>
                <w:rFonts w:ascii="Arial" w:hAnsi="Arial" w:cs="Arial"/>
                <w:sz w:val="22"/>
                <w:szCs w:val="22"/>
                <w:lang w:val="es-AR"/>
              </w:rPr>
              <w:t>)</w:t>
            </w:r>
            <w:r w:rsidRPr="00555C14">
              <w:rPr>
                <w:rFonts w:ascii="Arial" w:hAnsi="Arial" w:cs="Arial"/>
                <w:sz w:val="22"/>
                <w:szCs w:val="22"/>
                <w:lang w:val="es-AR"/>
              </w:rPr>
              <w:t xml:space="preserve"> koji su bili pozvani od strane </w:t>
            </w:r>
            <w:r w:rsidR="00000B76" w:rsidRPr="00555C14">
              <w:rPr>
                <w:rFonts w:ascii="Arial" w:hAnsi="Arial" w:cs="Arial"/>
                <w:sz w:val="22"/>
                <w:szCs w:val="22"/>
                <w:lang w:val="es-AR"/>
              </w:rPr>
              <w:t>POU Varaž</w:t>
            </w:r>
            <w:r w:rsidR="00EA48AE" w:rsidRPr="00555C14">
              <w:rPr>
                <w:rFonts w:ascii="Arial" w:hAnsi="Arial" w:cs="Arial"/>
                <w:sz w:val="22"/>
                <w:szCs w:val="22"/>
                <w:lang w:val="es-AR"/>
              </w:rPr>
              <w:t>din</w:t>
            </w:r>
            <w:r w:rsidR="00394DB0" w:rsidRPr="00555C14">
              <w:rPr>
                <w:rFonts w:ascii="Arial" w:hAnsi="Arial" w:cs="Arial"/>
                <w:sz w:val="22"/>
                <w:szCs w:val="22"/>
                <w:lang w:val="es-AR"/>
              </w:rPr>
              <w:t>, 28</w:t>
            </w:r>
            <w:r w:rsidR="00EA48AE" w:rsidRPr="00555C14">
              <w:rPr>
                <w:rFonts w:ascii="Arial" w:hAnsi="Arial" w:cs="Arial"/>
                <w:sz w:val="22"/>
                <w:szCs w:val="22"/>
                <w:lang w:val="es-AR"/>
              </w:rPr>
              <w:t xml:space="preserve"> sudionika</w:t>
            </w:r>
            <w:r w:rsidRPr="00555C14">
              <w:rPr>
                <w:rFonts w:ascii="Arial" w:hAnsi="Arial" w:cs="Arial"/>
                <w:sz w:val="22"/>
                <w:szCs w:val="22"/>
                <w:lang w:val="es-AR"/>
              </w:rPr>
              <w:t xml:space="preserve"> iz Sremske Mitrovice (Srbija), koji su bili pozvani od strane turističke organizacije Sremsk</w:t>
            </w:r>
            <w:r w:rsidR="00EA48AE" w:rsidRPr="00555C14">
              <w:rPr>
                <w:rFonts w:ascii="Arial" w:hAnsi="Arial" w:cs="Arial"/>
                <w:sz w:val="22"/>
                <w:szCs w:val="22"/>
                <w:lang w:val="es-AR"/>
              </w:rPr>
              <w:t>a Mitrovica, TO SM; 24 sudionika</w:t>
            </w:r>
            <w:r w:rsidRPr="00555C14">
              <w:rPr>
                <w:rFonts w:ascii="Arial" w:hAnsi="Arial" w:cs="Arial"/>
                <w:sz w:val="22"/>
                <w:szCs w:val="22"/>
                <w:lang w:val="es-AR"/>
              </w:rPr>
              <w:t xml:space="preserve"> iz Pomurske regije (Mađarska) koji su bili pozvani od strane MNTT-a - </w:t>
            </w:r>
            <w:r w:rsidRPr="00555C14">
              <w:rPr>
                <w:rStyle w:val="hps"/>
                <w:rFonts w:ascii="Arial" w:hAnsi="Arial" w:cs="Arial"/>
                <w:sz w:val="22"/>
                <w:szCs w:val="22"/>
                <w:lang w:val="pt-PT"/>
              </w:rPr>
              <w:t>Muramenti Nemzetiségi</w:t>
            </w:r>
            <w:r w:rsidR="00394DB0" w:rsidRPr="00555C14">
              <w:rPr>
                <w:rStyle w:val="hps"/>
                <w:rFonts w:ascii="Arial" w:hAnsi="Arial" w:cs="Arial"/>
                <w:sz w:val="22"/>
                <w:szCs w:val="22"/>
                <w:lang w:val="pt-PT"/>
              </w:rPr>
              <w:t xml:space="preserve"> Területfejlesztési Társulás; 46</w:t>
            </w:r>
            <w:r w:rsidR="00EA48AE" w:rsidRPr="00555C14">
              <w:rPr>
                <w:rStyle w:val="hps"/>
                <w:rFonts w:ascii="Arial" w:hAnsi="Arial" w:cs="Arial"/>
                <w:sz w:val="22"/>
                <w:szCs w:val="22"/>
                <w:lang w:val="pt-PT"/>
              </w:rPr>
              <w:t xml:space="preserve"> sudionika</w:t>
            </w:r>
            <w:r w:rsidRPr="00555C14">
              <w:rPr>
                <w:rStyle w:val="hps"/>
                <w:rFonts w:ascii="Arial" w:hAnsi="Arial" w:cs="Arial"/>
                <w:sz w:val="22"/>
                <w:szCs w:val="22"/>
                <w:lang w:val="pt-PT"/>
              </w:rPr>
              <w:t xml:space="preserve"> iz Ormoža (Slovenija) koji su bili pozvani od strane LU</w:t>
            </w:r>
            <w:r w:rsidR="00EA48AE" w:rsidRPr="00555C14">
              <w:rPr>
                <w:rStyle w:val="hps"/>
                <w:rFonts w:ascii="Arial" w:hAnsi="Arial" w:cs="Arial"/>
                <w:sz w:val="22"/>
                <w:szCs w:val="22"/>
                <w:lang w:val="pt-PT"/>
              </w:rPr>
              <w:t>O – Ljudska univerza Ormož</w:t>
            </w:r>
            <w:r w:rsidR="00394DB0" w:rsidRPr="00555C14">
              <w:rPr>
                <w:rStyle w:val="hps"/>
                <w:rFonts w:ascii="Arial" w:hAnsi="Arial" w:cs="Arial"/>
                <w:sz w:val="22"/>
                <w:szCs w:val="22"/>
                <w:lang w:val="pt-PT"/>
              </w:rPr>
              <w:t xml:space="preserve"> i 50</w:t>
            </w:r>
            <w:r w:rsidR="00EA48AE" w:rsidRPr="00555C14">
              <w:rPr>
                <w:rStyle w:val="hps"/>
                <w:rFonts w:ascii="Arial" w:hAnsi="Arial" w:cs="Arial"/>
                <w:sz w:val="22"/>
                <w:szCs w:val="22"/>
                <w:lang w:val="pt-PT"/>
              </w:rPr>
              <w:t xml:space="preserve"> sudionika</w:t>
            </w:r>
            <w:r w:rsidRPr="00555C14">
              <w:rPr>
                <w:rStyle w:val="hps"/>
                <w:rFonts w:ascii="Arial" w:hAnsi="Arial" w:cs="Arial"/>
                <w:sz w:val="22"/>
                <w:szCs w:val="22"/>
                <w:lang w:val="pt-PT"/>
              </w:rPr>
              <w:t xml:space="preserve"> iz Ptuja (Slovenija) koji su pozvani od strane LUP-a – ljudska univerza Ptuj </w:t>
            </w:r>
          </w:p>
          <w:p w14:paraId="7C4C6FCB" w14:textId="77777777" w:rsidR="00653A77" w:rsidRPr="00555C14" w:rsidRDefault="00653A77" w:rsidP="007C28EA">
            <w:pPr>
              <w:jc w:val="both"/>
              <w:rPr>
                <w:rStyle w:val="hps"/>
                <w:rFonts w:ascii="Arial" w:hAnsi="Arial" w:cs="Arial"/>
                <w:b/>
                <w:sz w:val="22"/>
                <w:szCs w:val="22"/>
                <w:lang w:val="it-IT"/>
              </w:rPr>
            </w:pPr>
            <w:r w:rsidRPr="00555C14">
              <w:rPr>
                <w:rStyle w:val="hps"/>
                <w:rFonts w:ascii="Arial" w:hAnsi="Arial" w:cs="Arial"/>
                <w:b/>
                <w:sz w:val="22"/>
                <w:szCs w:val="22"/>
                <w:lang w:val="it-IT"/>
              </w:rPr>
              <w:t xml:space="preserve">Mjesto/Datumi: </w:t>
            </w:r>
            <w:r w:rsidR="00000B76" w:rsidRPr="00555C14">
              <w:rPr>
                <w:rStyle w:val="hps"/>
                <w:rFonts w:ascii="Arial" w:hAnsi="Arial" w:cs="Arial"/>
                <w:sz w:val="22"/>
                <w:szCs w:val="22"/>
                <w:lang w:val="it-IT"/>
              </w:rPr>
              <w:t>Glavni događaji su održani u Varaždinu, Hrvatska, od 10/04/2019 do 12/04/2019</w:t>
            </w:r>
            <w:r w:rsidR="00EA48AE" w:rsidRPr="00555C14">
              <w:rPr>
                <w:rStyle w:val="hps"/>
                <w:rFonts w:ascii="Arial" w:hAnsi="Arial" w:cs="Arial"/>
                <w:sz w:val="22"/>
                <w:szCs w:val="22"/>
                <w:lang w:val="it-IT"/>
              </w:rPr>
              <w:t>.</w:t>
            </w:r>
          </w:p>
          <w:p w14:paraId="1B69B9B5" w14:textId="77777777" w:rsidR="00653A77" w:rsidRPr="00555C14" w:rsidRDefault="00653A77" w:rsidP="007C28EA">
            <w:pPr>
              <w:jc w:val="both"/>
              <w:rPr>
                <w:rStyle w:val="hps"/>
                <w:rFonts w:ascii="Arial" w:hAnsi="Arial" w:cs="Arial"/>
                <w:sz w:val="22"/>
                <w:szCs w:val="22"/>
                <w:lang w:val="it-IT"/>
              </w:rPr>
            </w:pPr>
            <w:r w:rsidRPr="00555C14">
              <w:rPr>
                <w:rStyle w:val="hps"/>
                <w:rFonts w:ascii="Arial" w:hAnsi="Arial" w:cs="Arial"/>
                <w:b/>
                <w:sz w:val="22"/>
                <w:szCs w:val="22"/>
                <w:lang w:val="it-IT"/>
              </w:rPr>
              <w:t>Kratki opis:</w:t>
            </w:r>
            <w:r w:rsidRPr="00555C14">
              <w:rPr>
                <w:rStyle w:val="hps"/>
                <w:rFonts w:ascii="Arial" w:hAnsi="Arial" w:cs="Arial"/>
                <w:sz w:val="22"/>
                <w:szCs w:val="22"/>
                <w:lang w:val="it-IT"/>
              </w:rPr>
              <w:t xml:space="preserve"> </w:t>
            </w:r>
            <w:r w:rsidR="00000B76" w:rsidRPr="00555C14">
              <w:rPr>
                <w:rStyle w:val="hps"/>
                <w:rFonts w:ascii="Arial" w:hAnsi="Arial" w:cs="Arial"/>
                <w:sz w:val="22"/>
                <w:szCs w:val="22"/>
                <w:u w:val="single"/>
                <w:lang w:val="it-IT"/>
              </w:rPr>
              <w:t>Prvi dan</w:t>
            </w:r>
            <w:r w:rsidR="00EA48AE" w:rsidRPr="00555C14">
              <w:rPr>
                <w:rStyle w:val="hps"/>
                <w:rFonts w:ascii="Arial" w:hAnsi="Arial" w:cs="Arial"/>
                <w:sz w:val="22"/>
                <w:szCs w:val="22"/>
                <w:u w:val="single"/>
                <w:lang w:val="it-IT"/>
              </w:rPr>
              <w:t xml:space="preserve">: </w:t>
            </w:r>
            <w:r w:rsidR="00000B76" w:rsidRPr="00555C14">
              <w:rPr>
                <w:rStyle w:val="hps"/>
                <w:rFonts w:ascii="Arial" w:hAnsi="Arial" w:cs="Arial"/>
                <w:sz w:val="22"/>
                <w:szCs w:val="22"/>
                <w:u w:val="single"/>
                <w:lang w:val="it-IT"/>
              </w:rPr>
              <w:t>srijed</w:t>
            </w:r>
            <w:r w:rsidR="00EA48AE" w:rsidRPr="00555C14">
              <w:rPr>
                <w:rStyle w:val="hps"/>
                <w:rFonts w:ascii="Arial" w:hAnsi="Arial" w:cs="Arial"/>
                <w:sz w:val="22"/>
                <w:szCs w:val="22"/>
                <w:u w:val="single"/>
                <w:lang w:val="it-IT"/>
              </w:rPr>
              <w:t>a</w:t>
            </w:r>
            <w:r w:rsidR="00000B76" w:rsidRPr="00555C14">
              <w:rPr>
                <w:rStyle w:val="hps"/>
                <w:rFonts w:ascii="Arial" w:hAnsi="Arial" w:cs="Arial"/>
                <w:sz w:val="22"/>
                <w:szCs w:val="22"/>
                <w:lang w:val="it-IT"/>
              </w:rPr>
              <w:t>, 10/04/2019 je bio posvećen</w:t>
            </w:r>
            <w:r w:rsidRPr="00555C14">
              <w:rPr>
                <w:rStyle w:val="hps"/>
                <w:rFonts w:ascii="Arial" w:hAnsi="Arial" w:cs="Arial"/>
                <w:sz w:val="22"/>
                <w:szCs w:val="22"/>
                <w:lang w:val="it-IT"/>
              </w:rPr>
              <w:t xml:space="preserve"> </w:t>
            </w:r>
            <w:r w:rsidR="00000B76" w:rsidRPr="00555C14">
              <w:rPr>
                <w:rStyle w:val="hps"/>
                <w:rFonts w:ascii="Arial" w:hAnsi="Arial" w:cs="Arial"/>
                <w:sz w:val="22"/>
                <w:szCs w:val="22"/>
                <w:lang w:val="it-IT"/>
              </w:rPr>
              <w:t>razmjeni najboljih praksi i iskustava vezanih uz promicanje kulture u europskim zajednicama. Sudionici su bili predstavnici organizacija civilnog društva (OCD), malih i srednjih poduzeća, obrazovnih institucija, mladih i stu</w:t>
            </w:r>
            <w:r w:rsidR="00EA48AE" w:rsidRPr="00555C14">
              <w:rPr>
                <w:rStyle w:val="hps"/>
                <w:rFonts w:ascii="Arial" w:hAnsi="Arial" w:cs="Arial"/>
                <w:sz w:val="22"/>
                <w:szCs w:val="22"/>
                <w:lang w:val="it-IT"/>
              </w:rPr>
              <w:t>denata, lokalne vlasti i građani</w:t>
            </w:r>
            <w:r w:rsidR="00000B76" w:rsidRPr="00555C14">
              <w:rPr>
                <w:rStyle w:val="hps"/>
                <w:rFonts w:ascii="Arial" w:hAnsi="Arial" w:cs="Arial"/>
                <w:sz w:val="22"/>
                <w:szCs w:val="22"/>
                <w:lang w:val="it-IT"/>
              </w:rPr>
              <w:t>.</w:t>
            </w:r>
            <w:r w:rsidR="00000B76" w:rsidRPr="00555C14">
              <w:rPr>
                <w:lang w:val="it-IT"/>
              </w:rPr>
              <w:t xml:space="preserve"> </w:t>
            </w:r>
            <w:r w:rsidR="00000B76" w:rsidRPr="00555C14">
              <w:rPr>
                <w:rStyle w:val="hps"/>
                <w:rFonts w:ascii="Arial" w:hAnsi="Arial" w:cs="Arial"/>
                <w:sz w:val="22"/>
                <w:szCs w:val="22"/>
                <w:lang w:val="it-IT"/>
              </w:rPr>
              <w:t xml:space="preserve">Na uvodnoj ceremoniji, grad Varaždin i lokalne kulturne organizacije </w:t>
            </w:r>
            <w:r w:rsidR="00EA48AE" w:rsidRPr="00555C14">
              <w:rPr>
                <w:rStyle w:val="hps"/>
                <w:rFonts w:ascii="Arial" w:hAnsi="Arial" w:cs="Arial"/>
                <w:sz w:val="22"/>
                <w:szCs w:val="22"/>
                <w:lang w:val="it-IT"/>
              </w:rPr>
              <w:t>su predstavile</w:t>
            </w:r>
            <w:r w:rsidR="00000B76" w:rsidRPr="00555C14">
              <w:rPr>
                <w:rStyle w:val="hps"/>
                <w:rFonts w:ascii="Arial" w:hAnsi="Arial" w:cs="Arial"/>
                <w:sz w:val="22"/>
                <w:szCs w:val="22"/>
                <w:lang w:val="it-IT"/>
              </w:rPr>
              <w:t xml:space="preserve"> kulturna dobra, suvenire, akcije uključivanja mladih te održali glazbene nastupe kako bi uključili građane i pokazali im krajnje rezultate kulturnih akcija. Partneri iz Slovenije, Mađarske i Srbije predstavili su najbolje prakse s pojedinostima o tome kako uključiti građane u akcije, koristiti fondove / programe / prioritete EU-a za svoje djelovanje, te kako vrijednosti EU-a (interkulturalni dijalog, međusobno razumijevanje, solidarnost, različitost i volontiranje) doprinose </w:t>
            </w:r>
            <w:r w:rsidR="00EA48AE" w:rsidRPr="00555C14">
              <w:rPr>
                <w:rStyle w:val="hps"/>
                <w:rFonts w:ascii="Arial" w:hAnsi="Arial" w:cs="Arial"/>
                <w:sz w:val="22"/>
                <w:szCs w:val="22"/>
                <w:lang w:val="it-IT"/>
              </w:rPr>
              <w:t xml:space="preserve">tome da se </w:t>
            </w:r>
            <w:r w:rsidR="00000B76" w:rsidRPr="00555C14">
              <w:rPr>
                <w:rStyle w:val="hps"/>
                <w:rFonts w:ascii="Arial" w:hAnsi="Arial" w:cs="Arial"/>
                <w:sz w:val="22"/>
                <w:szCs w:val="22"/>
                <w:lang w:val="it-IT"/>
              </w:rPr>
              <w:t>kulturne aktivnosti</w:t>
            </w:r>
            <w:r w:rsidR="00EA48AE" w:rsidRPr="00555C14">
              <w:rPr>
                <w:rStyle w:val="hps"/>
                <w:rFonts w:ascii="Arial" w:hAnsi="Arial" w:cs="Arial"/>
                <w:sz w:val="22"/>
                <w:szCs w:val="22"/>
                <w:lang w:val="it-IT"/>
              </w:rPr>
              <w:t xml:space="preserve"> učine</w:t>
            </w:r>
            <w:r w:rsidR="00000B76" w:rsidRPr="00555C14">
              <w:rPr>
                <w:rStyle w:val="hps"/>
                <w:rFonts w:ascii="Arial" w:hAnsi="Arial" w:cs="Arial"/>
                <w:sz w:val="22"/>
                <w:szCs w:val="22"/>
                <w:lang w:val="it-IT"/>
              </w:rPr>
              <w:t xml:space="preserve"> inkluzivnijima i održivijima. O</w:t>
            </w:r>
            <w:r w:rsidR="00EA48AE" w:rsidRPr="00555C14">
              <w:rPr>
                <w:rStyle w:val="hps"/>
                <w:rFonts w:ascii="Arial" w:hAnsi="Arial" w:cs="Arial"/>
                <w:sz w:val="22"/>
                <w:szCs w:val="22"/>
                <w:lang w:val="it-IT"/>
              </w:rPr>
              <w:t>držane sesije pitanja i odgovora</w:t>
            </w:r>
            <w:r w:rsidR="00000B76" w:rsidRPr="00555C14">
              <w:rPr>
                <w:rStyle w:val="hps"/>
                <w:rFonts w:ascii="Arial" w:hAnsi="Arial" w:cs="Arial"/>
                <w:sz w:val="22"/>
                <w:szCs w:val="22"/>
                <w:lang w:val="it-IT"/>
              </w:rPr>
              <w:t xml:space="preserve"> nakon prezentacija osigurale su da sudionici dobiju dodatne informacije o konkretnim akcijama i razgovaraju o suradnji među regijama. Postavljeni su i različiti prikazi suvenira i kulturnih proizvoda kako bi se građanima / sudionicima pokazalo kako kultura ima važnu ulogu u izgradnji lokalnog identiteta i ponosa, te naglašava ulogu volontiranja u očuvanju kulturne baštine. Na kraju prvog skupa predstavnici su predstavili i potpisali sporazum o suradnju/Memorandum o razumijevanju, koji detaljno opisuje kako će partnerstvo nastaviti dugoročno raditi na kulturnim aktivnostima. </w:t>
            </w:r>
            <w:r w:rsidR="00761E15" w:rsidRPr="00555C14">
              <w:rPr>
                <w:rStyle w:val="hps"/>
                <w:rFonts w:ascii="Arial" w:hAnsi="Arial" w:cs="Arial"/>
                <w:sz w:val="22"/>
                <w:szCs w:val="22"/>
                <w:lang w:val="it-IT"/>
              </w:rPr>
              <w:t>Novinari su d</w:t>
            </w:r>
            <w:r w:rsidR="00EA48AE" w:rsidRPr="00555C14">
              <w:rPr>
                <w:rStyle w:val="hps"/>
                <w:rFonts w:ascii="Arial" w:hAnsi="Arial" w:cs="Arial"/>
                <w:sz w:val="22"/>
                <w:szCs w:val="22"/>
                <w:lang w:val="it-IT"/>
              </w:rPr>
              <w:t>ošli na događaj osiguravajući  regionalnu medijsku</w:t>
            </w:r>
            <w:r w:rsidR="00761E15" w:rsidRPr="00555C14">
              <w:rPr>
                <w:rStyle w:val="hps"/>
                <w:rFonts w:ascii="Arial" w:hAnsi="Arial" w:cs="Arial"/>
                <w:sz w:val="22"/>
                <w:szCs w:val="22"/>
                <w:lang w:val="it-IT"/>
              </w:rPr>
              <w:t xml:space="preserve"> pokrivenost projekta. </w:t>
            </w:r>
          </w:p>
          <w:p w14:paraId="42060B14" w14:textId="77777777" w:rsidR="00653A77" w:rsidRPr="00555C14" w:rsidRDefault="00761E15" w:rsidP="007C28EA">
            <w:pPr>
              <w:jc w:val="both"/>
              <w:rPr>
                <w:rStyle w:val="hps"/>
                <w:rFonts w:ascii="Arial" w:hAnsi="Arial" w:cs="Arial"/>
                <w:sz w:val="22"/>
                <w:szCs w:val="22"/>
                <w:lang w:val="nl-NL"/>
              </w:rPr>
            </w:pPr>
            <w:r w:rsidRPr="00555C14">
              <w:rPr>
                <w:rStyle w:val="hps"/>
                <w:rFonts w:ascii="Arial" w:hAnsi="Arial" w:cs="Arial"/>
                <w:sz w:val="22"/>
                <w:szCs w:val="22"/>
                <w:u w:val="single"/>
                <w:lang w:val="nl-NL"/>
              </w:rPr>
              <w:t>Drugi d</w:t>
            </w:r>
            <w:r w:rsidR="00653A77" w:rsidRPr="00555C14">
              <w:rPr>
                <w:rStyle w:val="hps"/>
                <w:rFonts w:ascii="Arial" w:hAnsi="Arial" w:cs="Arial"/>
                <w:sz w:val="22"/>
                <w:szCs w:val="22"/>
                <w:u w:val="single"/>
                <w:lang w:val="nl-NL"/>
              </w:rPr>
              <w:t>an</w:t>
            </w:r>
            <w:r w:rsidR="00EA48AE" w:rsidRPr="00555C14">
              <w:rPr>
                <w:rStyle w:val="hps"/>
                <w:rFonts w:ascii="Arial" w:hAnsi="Arial" w:cs="Arial"/>
                <w:sz w:val="22"/>
                <w:szCs w:val="22"/>
                <w:u w:val="single"/>
                <w:lang w:val="nl-NL"/>
              </w:rPr>
              <w:t>:</w:t>
            </w:r>
            <w:r w:rsidR="00653A77" w:rsidRPr="00555C14">
              <w:rPr>
                <w:rStyle w:val="hps"/>
                <w:rFonts w:ascii="Arial" w:hAnsi="Arial" w:cs="Arial"/>
                <w:sz w:val="22"/>
                <w:szCs w:val="22"/>
                <w:u w:val="single"/>
                <w:lang w:val="nl-NL"/>
              </w:rPr>
              <w:t xml:space="preserve"> </w:t>
            </w:r>
            <w:r w:rsidRPr="00555C14">
              <w:rPr>
                <w:rStyle w:val="hps"/>
                <w:rFonts w:ascii="Arial" w:hAnsi="Arial" w:cs="Arial"/>
                <w:sz w:val="22"/>
                <w:szCs w:val="22"/>
                <w:u w:val="single"/>
                <w:lang w:val="nl-NL"/>
              </w:rPr>
              <w:t>četvrtak</w:t>
            </w:r>
            <w:r w:rsidR="00EA48AE" w:rsidRPr="00555C14">
              <w:rPr>
                <w:rStyle w:val="hps"/>
                <w:rFonts w:ascii="Arial" w:hAnsi="Arial" w:cs="Arial"/>
                <w:sz w:val="22"/>
                <w:szCs w:val="22"/>
                <w:u w:val="single"/>
                <w:lang w:val="nl-NL"/>
              </w:rPr>
              <w:t>,</w:t>
            </w:r>
            <w:r w:rsidR="00653A77" w:rsidRPr="00555C14">
              <w:rPr>
                <w:rFonts w:ascii="Arial" w:hAnsi="Arial" w:cs="Arial"/>
                <w:sz w:val="22"/>
                <w:szCs w:val="22"/>
                <w:lang w:val="nl-NL"/>
              </w:rPr>
              <w:t xml:space="preserve"> </w:t>
            </w:r>
            <w:r w:rsidRPr="00555C14">
              <w:rPr>
                <w:rFonts w:ascii="Arial" w:hAnsi="Arial" w:cs="Arial"/>
                <w:sz w:val="22"/>
                <w:szCs w:val="22"/>
                <w:lang w:val="nl-NL"/>
              </w:rPr>
              <w:t>11/04/2019</w:t>
            </w:r>
            <w:r w:rsidR="00653A77" w:rsidRPr="00555C14">
              <w:rPr>
                <w:rFonts w:ascii="Arial" w:hAnsi="Arial" w:cs="Arial"/>
                <w:sz w:val="22"/>
                <w:szCs w:val="22"/>
                <w:lang w:val="nl-NL"/>
              </w:rPr>
              <w:t xml:space="preserve"> </w:t>
            </w:r>
            <w:r w:rsidR="00653A77" w:rsidRPr="00555C14">
              <w:rPr>
                <w:rStyle w:val="hps"/>
                <w:rFonts w:ascii="Arial" w:hAnsi="Arial" w:cs="Arial"/>
                <w:sz w:val="22"/>
                <w:szCs w:val="22"/>
                <w:lang w:val="nl-NL"/>
              </w:rPr>
              <w:t>je bio posvećen</w:t>
            </w:r>
            <w:r w:rsidRPr="00555C14">
              <w:rPr>
                <w:rStyle w:val="hps"/>
                <w:rFonts w:ascii="Arial" w:hAnsi="Arial" w:cs="Arial"/>
                <w:sz w:val="22"/>
                <w:szCs w:val="22"/>
                <w:lang w:val="nl-NL"/>
              </w:rPr>
              <w:t xml:space="preserve"> radionici suradnje i kulturnom kvizu. Kulturni kviz postavljen je kao način da se sudionici iz različitih regija upoznaju s međusobnim znanjima, najboljim praksama i iskustvima u promicanju kulture. Organizirani su različiti nagradni paketi koji su uključivali suvenire, tradicionalne prehram</w:t>
            </w:r>
            <w:r w:rsidR="00EA48AE" w:rsidRPr="00555C14">
              <w:rPr>
                <w:rStyle w:val="hps"/>
                <w:rFonts w:ascii="Arial" w:hAnsi="Arial" w:cs="Arial"/>
                <w:sz w:val="22"/>
                <w:szCs w:val="22"/>
                <w:lang w:val="nl-NL"/>
              </w:rPr>
              <w:t>bene proizvode, keramiku, itd. k</w:t>
            </w:r>
            <w:r w:rsidRPr="00555C14">
              <w:rPr>
                <w:rStyle w:val="hps"/>
                <w:rFonts w:ascii="Arial" w:hAnsi="Arial" w:cs="Arial"/>
                <w:sz w:val="22"/>
                <w:szCs w:val="22"/>
                <w:lang w:val="nl-NL"/>
              </w:rPr>
              <w:t xml:space="preserve">oji su predstavljali svaku regiju uključenu u projekt. Timovi koji su imali najviše bodova dobili su nagradne pakete. Tijekom kviza naglašeno je kako EU integracija potiče kulturne aktivnosti potičući građane na akciju, volontiranje i suradnju s drugim gradovima. Nakon kviza, Lazar Konstantinović iz Sremske Mitrovice </w:t>
            </w:r>
            <w:r w:rsidR="00EA48AE" w:rsidRPr="00555C14">
              <w:rPr>
                <w:rStyle w:val="hps"/>
                <w:rFonts w:ascii="Arial" w:hAnsi="Arial" w:cs="Arial"/>
                <w:sz w:val="22"/>
                <w:szCs w:val="22"/>
                <w:lang w:val="nl-NL"/>
              </w:rPr>
              <w:t>pokazao je kako proizvodi bakren</w:t>
            </w:r>
            <w:r w:rsidRPr="00555C14">
              <w:rPr>
                <w:rStyle w:val="hps"/>
                <w:rFonts w:ascii="Arial" w:hAnsi="Arial" w:cs="Arial"/>
                <w:sz w:val="22"/>
                <w:szCs w:val="22"/>
                <w:lang w:val="nl-NL"/>
              </w:rPr>
              <w:t>e kovanice na stari rimski način. Kovanice su korištene za promicanje rimske prošlosti Sremske Mitrovice i uglavnom su proizvedene od strane volontera. Pokazujući ovaj primjer, sudionici su stekli jasnu sliku o tome kako aktivno građanstvo doprinosi promicanju i očuvanju regionalne kulture. Nakon demonstracije / prezentacije organizirane su grupne aktivnosti u kojima su sudionici podijeljeni u skupine. Predstavili su im izmišljeni scenarij. U svakom scenariju neki gradovi žele razviti svoje aktivnosti vezane uz kulturu. Na temelju scenarija, skupine su razvile konkretne marke i detaljno opisale korake koje je potrebno poduzeti kako bi se brendovi stavili na otvoreno tržište. Svaka skupina predstavila je svoj scenarij i raspravljala o koracima (i izazovima) potrebnim za razvoj određenih kulturnih brandova.</w:t>
            </w:r>
          </w:p>
          <w:p w14:paraId="7CE3CC30" w14:textId="77777777" w:rsidR="00761E15" w:rsidRPr="00555C14" w:rsidRDefault="00EA48AE" w:rsidP="007C28EA">
            <w:pPr>
              <w:jc w:val="both"/>
              <w:rPr>
                <w:rFonts w:ascii="Arial" w:hAnsi="Arial" w:cs="Arial"/>
                <w:sz w:val="22"/>
                <w:szCs w:val="22"/>
                <w:lang w:val="nl-NL"/>
              </w:rPr>
            </w:pPr>
            <w:r w:rsidRPr="00555C14">
              <w:rPr>
                <w:rStyle w:val="hps"/>
                <w:rFonts w:ascii="Arial" w:hAnsi="Arial" w:cs="Arial"/>
                <w:sz w:val="22"/>
                <w:szCs w:val="22"/>
                <w:u w:val="single"/>
                <w:lang w:val="nl-NL"/>
              </w:rPr>
              <w:t xml:space="preserve">Treći dan: </w:t>
            </w:r>
            <w:r w:rsidR="00761E15" w:rsidRPr="00555C14">
              <w:rPr>
                <w:rStyle w:val="hps"/>
                <w:rFonts w:ascii="Arial" w:hAnsi="Arial" w:cs="Arial"/>
                <w:sz w:val="22"/>
                <w:szCs w:val="22"/>
                <w:u w:val="single"/>
                <w:lang w:val="nl-NL"/>
              </w:rPr>
              <w:t>petak</w:t>
            </w:r>
            <w:r w:rsidRPr="00555C14">
              <w:rPr>
                <w:rStyle w:val="hps"/>
                <w:rFonts w:ascii="Arial" w:hAnsi="Arial" w:cs="Arial"/>
                <w:sz w:val="22"/>
                <w:szCs w:val="22"/>
                <w:u w:val="single"/>
                <w:lang w:val="nl-NL"/>
              </w:rPr>
              <w:t>,</w:t>
            </w:r>
            <w:r w:rsidR="00761E15" w:rsidRPr="00555C14">
              <w:rPr>
                <w:rStyle w:val="hps"/>
                <w:rFonts w:ascii="Arial" w:hAnsi="Arial" w:cs="Arial"/>
                <w:sz w:val="22"/>
                <w:szCs w:val="22"/>
                <w:u w:val="single"/>
                <w:lang w:val="nl-NL"/>
              </w:rPr>
              <w:t xml:space="preserve"> 12/04/2019</w:t>
            </w:r>
            <w:r w:rsidR="00761E15" w:rsidRPr="00555C14">
              <w:rPr>
                <w:rStyle w:val="hps"/>
                <w:rFonts w:ascii="Arial" w:hAnsi="Arial" w:cs="Arial"/>
                <w:sz w:val="22"/>
                <w:szCs w:val="22"/>
                <w:lang w:val="nl-NL"/>
              </w:rPr>
              <w:t xml:space="preserve"> je bio posvećen </w:t>
            </w:r>
            <w:r w:rsidR="007C28EA" w:rsidRPr="00555C14">
              <w:rPr>
                <w:rStyle w:val="hps"/>
                <w:rFonts w:ascii="Arial" w:hAnsi="Arial" w:cs="Arial"/>
                <w:sz w:val="22"/>
                <w:szCs w:val="22"/>
                <w:lang w:val="nl-NL"/>
              </w:rPr>
              <w:t>radionici razvoja projekta. Za početak radionice, partnerstvo je predstavilo ishode rada iz prethodnog dana. Predstavljene su smjernice o stvaranju kulturnog branda. Tijekom prezentacije, partnerstvo je naglasilo da su ključne EU vrijednosti, tj. volontiranje, interkulturalni dijalog, međusobno razumijevanje između grupa, tra</w:t>
            </w:r>
            <w:r w:rsidRPr="00555C14">
              <w:rPr>
                <w:rStyle w:val="hps"/>
                <w:rFonts w:ascii="Arial" w:hAnsi="Arial" w:cs="Arial"/>
                <w:sz w:val="22"/>
                <w:szCs w:val="22"/>
                <w:lang w:val="nl-NL"/>
              </w:rPr>
              <w:t>nsnacionalna suradnja, itd., važne</w:t>
            </w:r>
            <w:r w:rsidR="007C28EA" w:rsidRPr="00555C14">
              <w:rPr>
                <w:rStyle w:val="hps"/>
                <w:rFonts w:ascii="Arial" w:hAnsi="Arial" w:cs="Arial"/>
                <w:sz w:val="22"/>
                <w:szCs w:val="22"/>
                <w:lang w:val="nl-NL"/>
              </w:rPr>
              <w:t xml:space="preserve"> za izgradnju konsenzusa o projektnim idejama, razvoju održivih aktivnosti i poboljšanju kvalitete života. Patrick Galeski iz Varaždina </w:t>
            </w:r>
            <w:r w:rsidRPr="00555C14">
              <w:rPr>
                <w:rStyle w:val="hps"/>
                <w:rFonts w:ascii="Arial" w:hAnsi="Arial" w:cs="Arial"/>
                <w:sz w:val="22"/>
                <w:szCs w:val="22"/>
                <w:lang w:val="nl-NL"/>
              </w:rPr>
              <w:t xml:space="preserve">je dao </w:t>
            </w:r>
            <w:r w:rsidR="007C28EA" w:rsidRPr="00555C14">
              <w:rPr>
                <w:rStyle w:val="hps"/>
                <w:rFonts w:ascii="Arial" w:hAnsi="Arial" w:cs="Arial"/>
                <w:sz w:val="22"/>
                <w:szCs w:val="22"/>
                <w:lang w:val="nl-NL"/>
              </w:rPr>
              <w:t>p</w:t>
            </w:r>
            <w:r w:rsidRPr="00555C14">
              <w:rPr>
                <w:rStyle w:val="hps"/>
                <w:rFonts w:ascii="Arial" w:hAnsi="Arial" w:cs="Arial"/>
                <w:sz w:val="22"/>
                <w:szCs w:val="22"/>
                <w:lang w:val="nl-NL"/>
              </w:rPr>
              <w:t>rimjere o</w:t>
            </w:r>
            <w:r w:rsidR="007C28EA" w:rsidRPr="00555C14">
              <w:rPr>
                <w:rStyle w:val="hps"/>
                <w:rFonts w:ascii="Arial" w:hAnsi="Arial" w:cs="Arial"/>
                <w:sz w:val="22"/>
                <w:szCs w:val="22"/>
                <w:lang w:val="nl-NL"/>
              </w:rPr>
              <w:t xml:space="preserve"> kulturnom brandingu iz Europe i </w:t>
            </w:r>
            <w:r w:rsidRPr="00555C14">
              <w:rPr>
                <w:rStyle w:val="hps"/>
                <w:rFonts w:ascii="Arial" w:hAnsi="Arial" w:cs="Arial"/>
                <w:sz w:val="22"/>
                <w:szCs w:val="22"/>
                <w:lang w:val="nl-NL"/>
              </w:rPr>
              <w:t xml:space="preserve">šire </w:t>
            </w:r>
            <w:r w:rsidR="007C28EA" w:rsidRPr="00555C14">
              <w:rPr>
                <w:rStyle w:val="hps"/>
                <w:rFonts w:ascii="Arial" w:hAnsi="Arial" w:cs="Arial"/>
                <w:sz w:val="22"/>
                <w:szCs w:val="22"/>
                <w:lang w:val="nl-NL"/>
              </w:rPr>
              <w:t>ka</w:t>
            </w:r>
            <w:r w:rsidRPr="00555C14">
              <w:rPr>
                <w:rStyle w:val="hps"/>
                <w:rFonts w:ascii="Arial" w:hAnsi="Arial" w:cs="Arial"/>
                <w:sz w:val="22"/>
                <w:szCs w:val="22"/>
                <w:lang w:val="nl-NL"/>
              </w:rPr>
              <w:t>ko bi pokazao</w:t>
            </w:r>
            <w:r w:rsidR="007C28EA" w:rsidRPr="00555C14">
              <w:rPr>
                <w:rStyle w:val="hps"/>
                <w:rFonts w:ascii="Arial" w:hAnsi="Arial" w:cs="Arial"/>
                <w:sz w:val="22"/>
                <w:szCs w:val="22"/>
                <w:lang w:val="nl-NL"/>
              </w:rPr>
              <w:t xml:space="preserve"> sudionicima kako razviti kulturne akcije koje doprinose zapošljavanju i rastu. Drugi dio radionice bio je usmjeren na EU program Kreativna Europa i kako pripremiti projekte za ovaj program. Anera Stopfer, iz Ministarstva kulture RH i Ureda za kreativnu Europu u Zagrebu, HR je opisala korake koje je potrebno poduzeti kako bi se razvio p</w:t>
            </w:r>
            <w:r w:rsidR="009C7AAA" w:rsidRPr="00555C14">
              <w:rPr>
                <w:rStyle w:val="hps"/>
                <w:rFonts w:ascii="Arial" w:hAnsi="Arial" w:cs="Arial"/>
                <w:sz w:val="22"/>
                <w:szCs w:val="22"/>
                <w:lang w:val="nl-NL"/>
              </w:rPr>
              <w:t>rojektni prijedlog i predstavila</w:t>
            </w:r>
            <w:r w:rsidR="007C28EA" w:rsidRPr="00555C14">
              <w:rPr>
                <w:rStyle w:val="hps"/>
                <w:rFonts w:ascii="Arial" w:hAnsi="Arial" w:cs="Arial"/>
                <w:sz w:val="22"/>
                <w:szCs w:val="22"/>
                <w:lang w:val="nl-NL"/>
              </w:rPr>
              <w:t xml:space="preserve"> najbolje prakse (financirani projekti u kulturi) koji su doprinijeli izgradnji zajedničkog identiteta i EU integracija.</w:t>
            </w:r>
          </w:p>
          <w:p w14:paraId="4A1D4A0B" w14:textId="77777777" w:rsidR="00653A77" w:rsidRPr="007C28EA" w:rsidRDefault="007C28EA" w:rsidP="007C28EA">
            <w:pPr>
              <w:jc w:val="both"/>
              <w:rPr>
                <w:rFonts w:ascii="Arial" w:hAnsi="Arial" w:cs="Arial"/>
                <w:sz w:val="22"/>
                <w:szCs w:val="22"/>
                <w:lang w:val="nl-NL"/>
              </w:rPr>
            </w:pPr>
            <w:r w:rsidRPr="00555C14">
              <w:rPr>
                <w:rFonts w:ascii="Arial" w:hAnsi="Arial" w:cs="Arial"/>
                <w:sz w:val="22"/>
                <w:szCs w:val="22"/>
                <w:lang w:val="nl-NL"/>
              </w:rPr>
              <w:t>Prije provedenih aktivnosti u Varaždinu održane su 4 radionice u zemljama partnerima (Varaždin 19/03/2019; Totszerdahely, HU 01/04/2019; Ptuj, Sl 04/04/2019; Sremska Mitrovica,</w:t>
            </w:r>
            <w:r w:rsidR="000C07D6" w:rsidRPr="00555C14">
              <w:rPr>
                <w:rFonts w:ascii="Arial" w:hAnsi="Arial" w:cs="Arial"/>
                <w:sz w:val="22"/>
                <w:szCs w:val="22"/>
                <w:lang w:val="nl-NL"/>
              </w:rPr>
              <w:t xml:space="preserve"> RS,</w:t>
            </w:r>
            <w:r w:rsidRPr="00555C14">
              <w:rPr>
                <w:rFonts w:ascii="Arial" w:hAnsi="Arial" w:cs="Arial"/>
                <w:sz w:val="22"/>
                <w:szCs w:val="22"/>
                <w:lang w:val="nl-NL"/>
              </w:rPr>
              <w:t xml:space="preserve"> 21/3/ 2019). Radionice su organizirane radi promicanja projekta, poboljšanja znanja o EU politikama koje se tiču kulture, dobivanja inputa / povratnih informacija od građ</w:t>
            </w:r>
            <w:r w:rsidR="00CE2B2D" w:rsidRPr="00555C14">
              <w:rPr>
                <w:rFonts w:ascii="Arial" w:hAnsi="Arial" w:cs="Arial"/>
                <w:sz w:val="22"/>
                <w:szCs w:val="22"/>
                <w:lang w:val="nl-NL"/>
              </w:rPr>
              <w:t>ana o namjenskom sadržaju glavnog događaja</w:t>
            </w:r>
            <w:r w:rsidRPr="00555C14">
              <w:rPr>
                <w:rFonts w:ascii="Arial" w:hAnsi="Arial" w:cs="Arial"/>
                <w:sz w:val="22"/>
                <w:szCs w:val="22"/>
                <w:lang w:val="nl-NL"/>
              </w:rPr>
              <w:t>, te procjene onoga što sudionici zahtijevaju kako bi dalje razvijali svoje kulturne aktivnosti. Primjenom ovog pristupa, partnerstvo je u skladu s tim moglo prilagoditi sadržaj, razumjeti dublje potrebe dionika i učinkovito postići ciljeve projekta.</w:t>
            </w:r>
          </w:p>
        </w:tc>
      </w:tr>
    </w:tbl>
    <w:p w14:paraId="1D539BC3" w14:textId="77777777" w:rsidR="00653A77" w:rsidRPr="007C28EA" w:rsidRDefault="00653A77" w:rsidP="00E62B68">
      <w:pPr>
        <w:pStyle w:val="Default"/>
        <w:spacing w:before="240"/>
        <w:jc w:val="both"/>
        <w:rPr>
          <w:color w:val="auto"/>
          <w:sz w:val="18"/>
          <w:szCs w:val="18"/>
          <w:lang w:val="nl-NL"/>
        </w:rPr>
      </w:pPr>
    </w:p>
    <w:sectPr w:rsidR="00653A77" w:rsidRPr="007C28EA" w:rsidSect="00E62B68">
      <w:pgSz w:w="11906" w:h="16838" w:code="9"/>
      <w:pgMar w:top="284" w:right="720" w:bottom="709"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1A152" w14:textId="77777777" w:rsidR="00B02FDE" w:rsidRDefault="00B02FDE" w:rsidP="00E81594">
      <w:r>
        <w:separator/>
      </w:r>
    </w:p>
  </w:endnote>
  <w:endnote w:type="continuationSeparator" w:id="0">
    <w:p w14:paraId="42A295D7" w14:textId="77777777" w:rsidR="00B02FDE" w:rsidRDefault="00B02FDE"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ABD80" w14:textId="77777777" w:rsidR="00B02FDE" w:rsidRDefault="00B02FDE" w:rsidP="00E81594">
      <w:r>
        <w:separator/>
      </w:r>
    </w:p>
  </w:footnote>
  <w:footnote w:type="continuationSeparator" w:id="0">
    <w:p w14:paraId="29BC6C9F" w14:textId="77777777" w:rsidR="00B02FDE" w:rsidRDefault="00B02FDE"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00B76"/>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07D6"/>
    <w:rsid w:val="000C27A0"/>
    <w:rsid w:val="000C2B88"/>
    <w:rsid w:val="000D065D"/>
    <w:rsid w:val="000D12A0"/>
    <w:rsid w:val="000F07C0"/>
    <w:rsid w:val="000F1E64"/>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C4CB9"/>
    <w:rsid w:val="001D2455"/>
    <w:rsid w:val="001D400B"/>
    <w:rsid w:val="001E0BFE"/>
    <w:rsid w:val="001E4D92"/>
    <w:rsid w:val="001F460B"/>
    <w:rsid w:val="001F5A99"/>
    <w:rsid w:val="0020728B"/>
    <w:rsid w:val="00212540"/>
    <w:rsid w:val="002139A7"/>
    <w:rsid w:val="00247203"/>
    <w:rsid w:val="002519CF"/>
    <w:rsid w:val="00264A88"/>
    <w:rsid w:val="00266029"/>
    <w:rsid w:val="002663D5"/>
    <w:rsid w:val="00270809"/>
    <w:rsid w:val="002742B1"/>
    <w:rsid w:val="002744E6"/>
    <w:rsid w:val="0027596E"/>
    <w:rsid w:val="00282CF6"/>
    <w:rsid w:val="00283167"/>
    <w:rsid w:val="0029570C"/>
    <w:rsid w:val="00297039"/>
    <w:rsid w:val="0029744C"/>
    <w:rsid w:val="002A0777"/>
    <w:rsid w:val="002A1A12"/>
    <w:rsid w:val="002A26F7"/>
    <w:rsid w:val="002A5A8F"/>
    <w:rsid w:val="002A783C"/>
    <w:rsid w:val="002B241B"/>
    <w:rsid w:val="002B257C"/>
    <w:rsid w:val="002D4FEA"/>
    <w:rsid w:val="002E172C"/>
    <w:rsid w:val="002E3056"/>
    <w:rsid w:val="002E5724"/>
    <w:rsid w:val="00304C8A"/>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94DB0"/>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141"/>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55C14"/>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3A7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1E15"/>
    <w:rsid w:val="00762CEF"/>
    <w:rsid w:val="00763788"/>
    <w:rsid w:val="00766E0A"/>
    <w:rsid w:val="00770CEA"/>
    <w:rsid w:val="00777BA6"/>
    <w:rsid w:val="007853FF"/>
    <w:rsid w:val="007902C1"/>
    <w:rsid w:val="007A0D89"/>
    <w:rsid w:val="007B5708"/>
    <w:rsid w:val="007C28EA"/>
    <w:rsid w:val="007C562D"/>
    <w:rsid w:val="007E16EC"/>
    <w:rsid w:val="007E3871"/>
    <w:rsid w:val="007E587C"/>
    <w:rsid w:val="007F3C13"/>
    <w:rsid w:val="007F4F39"/>
    <w:rsid w:val="007F5D3D"/>
    <w:rsid w:val="008442A8"/>
    <w:rsid w:val="0085762E"/>
    <w:rsid w:val="008621CC"/>
    <w:rsid w:val="00864042"/>
    <w:rsid w:val="008654F2"/>
    <w:rsid w:val="0087366A"/>
    <w:rsid w:val="008805FC"/>
    <w:rsid w:val="00883765"/>
    <w:rsid w:val="00893B51"/>
    <w:rsid w:val="008A5268"/>
    <w:rsid w:val="008B5037"/>
    <w:rsid w:val="008E2638"/>
    <w:rsid w:val="00920F80"/>
    <w:rsid w:val="0092341E"/>
    <w:rsid w:val="009267C4"/>
    <w:rsid w:val="00927012"/>
    <w:rsid w:val="00927212"/>
    <w:rsid w:val="009277D2"/>
    <w:rsid w:val="009317F8"/>
    <w:rsid w:val="009605F5"/>
    <w:rsid w:val="00962452"/>
    <w:rsid w:val="0096359B"/>
    <w:rsid w:val="009676D4"/>
    <w:rsid w:val="00985132"/>
    <w:rsid w:val="009975BE"/>
    <w:rsid w:val="00997E07"/>
    <w:rsid w:val="00997E14"/>
    <w:rsid w:val="009B3EF6"/>
    <w:rsid w:val="009C3E2B"/>
    <w:rsid w:val="009C4248"/>
    <w:rsid w:val="009C7AAA"/>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02FDE"/>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11B45"/>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E2B2D"/>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095"/>
    <w:rsid w:val="00DD0906"/>
    <w:rsid w:val="00DD7AC2"/>
    <w:rsid w:val="00DE01C2"/>
    <w:rsid w:val="00DE4207"/>
    <w:rsid w:val="00E0735A"/>
    <w:rsid w:val="00E143D9"/>
    <w:rsid w:val="00E336C8"/>
    <w:rsid w:val="00E4275E"/>
    <w:rsid w:val="00E62B68"/>
    <w:rsid w:val="00E64D12"/>
    <w:rsid w:val="00E718B9"/>
    <w:rsid w:val="00E72073"/>
    <w:rsid w:val="00E72364"/>
    <w:rsid w:val="00E81594"/>
    <w:rsid w:val="00E91999"/>
    <w:rsid w:val="00E94394"/>
    <w:rsid w:val="00EA049A"/>
    <w:rsid w:val="00EA48AE"/>
    <w:rsid w:val="00EA5B7C"/>
    <w:rsid w:val="00EA6E6F"/>
    <w:rsid w:val="00ED4FF8"/>
    <w:rsid w:val="00EF297B"/>
    <w:rsid w:val="00F05DD8"/>
    <w:rsid w:val="00F06ED9"/>
    <w:rsid w:val="00F10B6D"/>
    <w:rsid w:val="00F14D0E"/>
    <w:rsid w:val="00F1527A"/>
    <w:rsid w:val="00F202A4"/>
    <w:rsid w:val="00F35941"/>
    <w:rsid w:val="00F428C6"/>
    <w:rsid w:val="00F449CB"/>
    <w:rsid w:val="00F56BAA"/>
    <w:rsid w:val="00F65030"/>
    <w:rsid w:val="00F7144D"/>
    <w:rsid w:val="00F90989"/>
    <w:rsid w:val="00F91E2A"/>
    <w:rsid w:val="00F979E9"/>
    <w:rsid w:val="00FA353E"/>
    <w:rsid w:val="00FB3133"/>
    <w:rsid w:val="00FB39B9"/>
    <w:rsid w:val="00FB4EAF"/>
    <w:rsid w:val="00FB7C2F"/>
    <w:rsid w:val="00FB7DBF"/>
    <w:rsid w:val="00FC6CE2"/>
    <w:rsid w:val="00FD2A7C"/>
    <w:rsid w:val="00FD2AE8"/>
    <w:rsid w:val="00FD361F"/>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5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47203"/>
    <w:rPr>
      <w:sz w:val="16"/>
      <w:szCs w:val="16"/>
    </w:rPr>
  </w:style>
  <w:style w:type="paragraph" w:styleId="CommentText">
    <w:name w:val="annotation text"/>
    <w:basedOn w:val="Normal"/>
    <w:link w:val="CommentTextChar"/>
    <w:uiPriority w:val="99"/>
    <w:semiHidden/>
    <w:unhideWhenUsed/>
    <w:rsid w:val="00247203"/>
  </w:style>
  <w:style w:type="character" w:customStyle="1" w:styleId="CommentTextChar">
    <w:name w:val="Comment Text Char"/>
    <w:basedOn w:val="DefaultParagraphFont"/>
    <w:link w:val="CommentText"/>
    <w:uiPriority w:val="99"/>
    <w:semiHidden/>
    <w:rsid w:val="00247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03"/>
    <w:rPr>
      <w:b/>
      <w:bCs/>
    </w:rPr>
  </w:style>
  <w:style w:type="character" w:customStyle="1" w:styleId="CommentSubjectChar">
    <w:name w:val="Comment Subject Char"/>
    <w:basedOn w:val="CommentTextChar"/>
    <w:link w:val="CommentSubject"/>
    <w:uiPriority w:val="99"/>
    <w:semiHidden/>
    <w:rsid w:val="002472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47203"/>
    <w:rPr>
      <w:sz w:val="16"/>
      <w:szCs w:val="16"/>
    </w:rPr>
  </w:style>
  <w:style w:type="paragraph" w:styleId="CommentText">
    <w:name w:val="annotation text"/>
    <w:basedOn w:val="Normal"/>
    <w:link w:val="CommentTextChar"/>
    <w:uiPriority w:val="99"/>
    <w:semiHidden/>
    <w:unhideWhenUsed/>
    <w:rsid w:val="00247203"/>
  </w:style>
  <w:style w:type="character" w:customStyle="1" w:styleId="CommentTextChar">
    <w:name w:val="Comment Text Char"/>
    <w:basedOn w:val="DefaultParagraphFont"/>
    <w:link w:val="CommentText"/>
    <w:uiPriority w:val="99"/>
    <w:semiHidden/>
    <w:rsid w:val="00247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03"/>
    <w:rPr>
      <w:b/>
      <w:bCs/>
    </w:rPr>
  </w:style>
  <w:style w:type="character" w:customStyle="1" w:styleId="CommentSubjectChar">
    <w:name w:val="Comment Subject Char"/>
    <w:basedOn w:val="CommentTextChar"/>
    <w:link w:val="CommentSubject"/>
    <w:uiPriority w:val="99"/>
    <w:semiHidden/>
    <w:rsid w:val="002472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5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7DF0-07D6-4CAD-9161-C31D51A6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Patrick </cp:lastModifiedBy>
  <cp:revision>3</cp:revision>
  <cp:lastPrinted>2014-09-30T09:42:00Z</cp:lastPrinted>
  <dcterms:created xsi:type="dcterms:W3CDTF">2019-05-24T10:11:00Z</dcterms:created>
  <dcterms:modified xsi:type="dcterms:W3CDTF">2019-05-24T10:12:00Z</dcterms:modified>
</cp:coreProperties>
</file>