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7" w:rsidRPr="00A813A7" w:rsidRDefault="00A813A7" w:rsidP="00044DEA">
      <w:pPr>
        <w:spacing w:after="120"/>
        <w:jc w:val="center"/>
        <w:rPr>
          <w:sz w:val="22"/>
        </w:rPr>
      </w:pPr>
      <w:r w:rsidRPr="00A813A7">
        <w:rPr>
          <w:sz w:val="22"/>
        </w:rPr>
        <w:t>Javni poziv za prijavu projekta /programa udruga i ostalih neprofitnih organizacija u području turizma i socijalnog (društvenog) poduzetništva te udruga, trgovačkih društava i obrta organizatora gospodarsko – turističkih manifestacija u 2018. godini</w:t>
      </w:r>
    </w:p>
    <w:tbl>
      <w:tblPr>
        <w:tblStyle w:val="Reetkatablice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561"/>
        <w:gridCol w:w="1125"/>
        <w:gridCol w:w="1304"/>
        <w:gridCol w:w="1389"/>
        <w:gridCol w:w="1134"/>
        <w:gridCol w:w="1239"/>
      </w:tblGrid>
      <w:tr w:rsidR="00A813A7" w:rsidTr="00044DEA">
        <w:trPr>
          <w:trHeight w:val="394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:rsidR="00A813A7" w:rsidRDefault="00A813A7" w:rsidP="00A813A7">
            <w:pPr>
              <w:ind w:left="0"/>
              <w:jc w:val="center"/>
            </w:pPr>
            <w:r>
              <w:t>OBRAZAC ZA OCJENU KVALITETE PROGRAMA/PROJEKTA</w:t>
            </w:r>
          </w:p>
        </w:tc>
      </w:tr>
      <w:tr w:rsidR="00A813A7" w:rsidTr="00044DEA">
        <w:trPr>
          <w:trHeight w:val="397"/>
        </w:trPr>
        <w:tc>
          <w:tcPr>
            <w:tcW w:w="3095" w:type="dxa"/>
            <w:gridSpan w:val="2"/>
            <w:vAlign w:val="center"/>
          </w:tcPr>
          <w:p w:rsidR="00A813A7" w:rsidRDefault="00A813A7" w:rsidP="00A813A7">
            <w:pPr>
              <w:ind w:left="0"/>
              <w:jc w:val="left"/>
            </w:pPr>
            <w:r>
              <w:t xml:space="preserve">Naziv prijavitelja </w:t>
            </w:r>
          </w:p>
        </w:tc>
        <w:tc>
          <w:tcPr>
            <w:tcW w:w="6191" w:type="dxa"/>
            <w:gridSpan w:val="5"/>
          </w:tcPr>
          <w:p w:rsidR="00A813A7" w:rsidRDefault="00A813A7">
            <w:pPr>
              <w:ind w:left="0"/>
            </w:pPr>
          </w:p>
        </w:tc>
      </w:tr>
      <w:tr w:rsidR="00A813A7" w:rsidTr="00044DEA">
        <w:trPr>
          <w:trHeight w:val="397"/>
        </w:trPr>
        <w:tc>
          <w:tcPr>
            <w:tcW w:w="3095" w:type="dxa"/>
            <w:gridSpan w:val="2"/>
            <w:vAlign w:val="center"/>
          </w:tcPr>
          <w:p w:rsidR="00A813A7" w:rsidRDefault="00A813A7" w:rsidP="00A813A7">
            <w:pPr>
              <w:ind w:left="0"/>
              <w:jc w:val="left"/>
            </w:pPr>
            <w:r>
              <w:t>Naziv programa/projekta</w:t>
            </w:r>
          </w:p>
        </w:tc>
        <w:tc>
          <w:tcPr>
            <w:tcW w:w="6191" w:type="dxa"/>
            <w:gridSpan w:val="5"/>
          </w:tcPr>
          <w:p w:rsidR="00A813A7" w:rsidRDefault="00A813A7">
            <w:pPr>
              <w:ind w:left="0"/>
            </w:pPr>
          </w:p>
        </w:tc>
      </w:tr>
      <w:tr w:rsidR="00044DEA" w:rsidTr="00044DEA">
        <w:trPr>
          <w:trHeight w:val="397"/>
        </w:trPr>
        <w:tc>
          <w:tcPr>
            <w:tcW w:w="4220" w:type="dxa"/>
            <w:gridSpan w:val="3"/>
            <w:vAlign w:val="center"/>
          </w:tcPr>
          <w:p w:rsidR="00044DEA" w:rsidRDefault="00044DEA" w:rsidP="00A813A7">
            <w:pPr>
              <w:ind w:left="0" w:firstLine="568"/>
              <w:jc w:val="left"/>
            </w:pPr>
            <w:r>
              <w:t>Pitanje</w:t>
            </w:r>
          </w:p>
        </w:tc>
        <w:tc>
          <w:tcPr>
            <w:tcW w:w="1304" w:type="dxa"/>
            <w:vAlign w:val="center"/>
          </w:tcPr>
          <w:p w:rsidR="00044DEA" w:rsidRDefault="00044DEA" w:rsidP="00A813A7">
            <w:pPr>
              <w:ind w:left="0"/>
              <w:jc w:val="center"/>
            </w:pPr>
            <w:r>
              <w:t>Maksimalna brojčana ocjena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  <w:vAlign w:val="center"/>
          </w:tcPr>
          <w:p w:rsidR="00044DEA" w:rsidRDefault="00044DEA" w:rsidP="00A813A7">
            <w:pPr>
              <w:ind w:left="0"/>
              <w:jc w:val="center"/>
            </w:pPr>
            <w:r>
              <w:t>Opisno obrazloženja</w:t>
            </w:r>
          </w:p>
        </w:tc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044DEA" w:rsidRDefault="00044DEA" w:rsidP="00A813A7">
            <w:pPr>
              <w:ind w:left="0"/>
              <w:jc w:val="center"/>
            </w:pPr>
            <w:r>
              <w:t>Broj ostvarenih bodova</w:t>
            </w:r>
          </w:p>
        </w:tc>
      </w:tr>
      <w:tr w:rsidR="00044DEA" w:rsidTr="00044DEA">
        <w:trPr>
          <w:trHeight w:val="245"/>
        </w:trPr>
        <w:tc>
          <w:tcPr>
            <w:tcW w:w="534" w:type="dxa"/>
            <w:vMerge w:val="restart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44DEA" w:rsidRPr="00A813A7" w:rsidRDefault="00044DEA" w:rsidP="00A813A7">
            <w:pPr>
              <w:ind w:left="0"/>
              <w:jc w:val="left"/>
              <w:rPr>
                <w:i/>
                <w:sz w:val="20"/>
              </w:rPr>
            </w:pPr>
            <w:r>
              <w:t>Broj godina djelovanja prijavitelja</w:t>
            </w:r>
            <w:r>
              <w:br/>
              <w:t>(</w:t>
            </w:r>
            <w:r>
              <w:rPr>
                <w:i/>
                <w:sz w:val="20"/>
              </w:rPr>
              <w:t>udruge, neprofitne organizacije, trgovačkog društva ili obrta)</w:t>
            </w:r>
          </w:p>
        </w:tc>
        <w:tc>
          <w:tcPr>
            <w:tcW w:w="1304" w:type="dxa"/>
            <w:vMerge w:val="restart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1389" w:type="dxa"/>
          </w:tcPr>
          <w:p w:rsidR="00044DEA" w:rsidRDefault="00044DEA" w:rsidP="00044DEA">
            <w:pPr>
              <w:ind w:left="0"/>
            </w:pPr>
            <w:r>
              <w:t>&lt; 5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1 bod</w:t>
            </w:r>
          </w:p>
        </w:tc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245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</w:tcPr>
          <w:p w:rsidR="00044DEA" w:rsidRDefault="00044DEA">
            <w:pPr>
              <w:ind w:left="0"/>
            </w:pPr>
            <w:r>
              <w:t>6 – 11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3 boda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245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</w:tcPr>
          <w:p w:rsidR="00044DEA" w:rsidRDefault="00044DEA" w:rsidP="00044DEA">
            <w:pPr>
              <w:ind w:left="0"/>
            </w:pPr>
            <w:r>
              <w:t>&gt; 12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5 bodova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 w:val="restart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 xml:space="preserve">Broj članova udruge </w:t>
            </w:r>
          </w:p>
        </w:tc>
        <w:tc>
          <w:tcPr>
            <w:tcW w:w="1304" w:type="dxa"/>
            <w:vMerge w:val="restart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&lt; 10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1 bod</w:t>
            </w:r>
          </w:p>
        </w:tc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tcMar>
              <w:left w:w="28" w:type="dxa"/>
              <w:right w:w="28" w:type="dxa"/>
            </w:tcMar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11–20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3 boda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&gt; 21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5 bodova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85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Broj zaposlenih u TD ili obrtu</w:t>
            </w:r>
          </w:p>
        </w:tc>
        <w:tc>
          <w:tcPr>
            <w:tcW w:w="1304" w:type="dxa"/>
            <w:vMerge w:val="restart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&lt; 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1 bod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85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3 – 8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3 boda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85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4DEA" w:rsidRDefault="00044DEA" w:rsidP="00E879BC">
            <w:pPr>
              <w:ind w:left="0"/>
              <w:jc w:val="center"/>
            </w:pPr>
            <w:r>
              <w:t>&lt; 9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5 bodova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80"/>
        </w:trPr>
        <w:tc>
          <w:tcPr>
            <w:tcW w:w="534" w:type="dxa"/>
            <w:vMerge w:val="restart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 xml:space="preserve">Ima li prijavitelj kontinuitet djelovanja </w:t>
            </w:r>
          </w:p>
        </w:tc>
        <w:tc>
          <w:tcPr>
            <w:tcW w:w="1304" w:type="dxa"/>
            <w:vMerge w:val="restart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&lt; 3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 xml:space="preserve"> 1 bod</w:t>
            </w:r>
          </w:p>
        </w:tc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8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4 – 6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3 boda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8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&gt; 7 g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5 bodova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 w:val="restart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Ima li prijavljeni program/projekt kontinuitet djelovanja</w:t>
            </w:r>
          </w:p>
        </w:tc>
        <w:tc>
          <w:tcPr>
            <w:tcW w:w="1304" w:type="dxa"/>
            <w:vMerge w:val="restart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&lt; 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1 bod</w:t>
            </w:r>
          </w:p>
        </w:tc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</w:tcPr>
          <w:p w:rsidR="00044DEA" w:rsidRPr="00044DEA" w:rsidRDefault="00044DEA">
            <w:pPr>
              <w:ind w:left="0"/>
            </w:pP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3 – 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3 boda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170"/>
        </w:trPr>
        <w:tc>
          <w:tcPr>
            <w:tcW w:w="534" w:type="dxa"/>
            <w:vMerge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44DEA" w:rsidRDefault="00044DEA" w:rsidP="00A813A7">
            <w:pPr>
              <w:ind w:left="0"/>
              <w:jc w:val="left"/>
            </w:pPr>
          </w:p>
        </w:tc>
        <w:tc>
          <w:tcPr>
            <w:tcW w:w="1304" w:type="dxa"/>
            <w:vMerge/>
          </w:tcPr>
          <w:p w:rsidR="00044DEA" w:rsidRPr="00044DEA" w:rsidRDefault="00044DEA">
            <w:pPr>
              <w:ind w:left="0"/>
            </w:pPr>
          </w:p>
        </w:tc>
        <w:tc>
          <w:tcPr>
            <w:tcW w:w="1389" w:type="dxa"/>
            <w:vAlign w:val="center"/>
          </w:tcPr>
          <w:p w:rsidR="00044DEA" w:rsidRDefault="00044DEA" w:rsidP="00044DEA">
            <w:pPr>
              <w:ind w:left="0"/>
              <w:jc w:val="center"/>
            </w:pPr>
            <w:r>
              <w:t>&gt; 6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  <w:r>
              <w:t>5 bodova</w:t>
            </w:r>
          </w:p>
        </w:tc>
        <w:tc>
          <w:tcPr>
            <w:tcW w:w="1239" w:type="dxa"/>
            <w:vMerge/>
            <w:tcBorders>
              <w:left w:val="single" w:sz="8" w:space="0" w:color="auto"/>
            </w:tcBorders>
          </w:tcPr>
          <w:p w:rsidR="00044DEA" w:rsidRDefault="00044DEA" w:rsidP="00044DEA">
            <w:pPr>
              <w:ind w:left="0"/>
            </w:pPr>
          </w:p>
        </w:tc>
      </w:tr>
      <w:tr w:rsidR="00044DEA" w:rsidTr="00044DEA">
        <w:trPr>
          <w:trHeight w:val="851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Ima li prijavitelj kvalitetno</w:t>
            </w:r>
            <w:r w:rsidR="00C16381">
              <w:t>g</w:t>
            </w:r>
            <w:r>
              <w:t xml:space="preserve"> voditelja programa/projekta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Doprinosi li program/projekt razvoju strateških ciljeva i prioriteta Grada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10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Doprinosi li program/projekt promociji Grada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5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Utječe li program/projekt na širu zajednicu ili samo na članove/zaposlenike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10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A813A7">
            <w:pPr>
              <w:ind w:left="0"/>
              <w:jc w:val="left"/>
            </w:pPr>
            <w:r>
              <w:t>Jesu li ciljevi programa/projekta realno definirani i dostižni i jesu li aktivnosti detaljno opisane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15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044DEA">
            <w:pPr>
              <w:ind w:left="0"/>
              <w:jc w:val="left"/>
            </w:pPr>
            <w:r>
              <w:t xml:space="preserve">Jesu li jasno opisani i definirani očekivani rezultati 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15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044DEA">
            <w:pPr>
              <w:ind w:left="0"/>
              <w:jc w:val="left"/>
            </w:pPr>
            <w:r>
              <w:t>Jesu li troškovi projektnog prijedloga realni i koliki je udio samofinanciranja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20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  <w:tr w:rsidR="00044DEA" w:rsidTr="00044DEA">
        <w:trPr>
          <w:trHeight w:val="907"/>
        </w:trPr>
        <w:tc>
          <w:tcPr>
            <w:tcW w:w="534" w:type="dxa"/>
            <w:vAlign w:val="center"/>
          </w:tcPr>
          <w:p w:rsidR="00044DEA" w:rsidRPr="00A813A7" w:rsidRDefault="00044DEA" w:rsidP="00A813A7">
            <w:pPr>
              <w:pStyle w:val="Odlomakpopisa"/>
              <w:numPr>
                <w:ilvl w:val="0"/>
                <w:numId w:val="1"/>
              </w:num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044DEA" w:rsidRDefault="00044DEA" w:rsidP="00044DEA">
            <w:pPr>
              <w:ind w:left="0"/>
              <w:jc w:val="left"/>
            </w:pPr>
            <w:r>
              <w:t xml:space="preserve">UKUPAN BROJ BODOVA </w:t>
            </w:r>
          </w:p>
        </w:tc>
        <w:tc>
          <w:tcPr>
            <w:tcW w:w="1304" w:type="dxa"/>
            <w:vAlign w:val="center"/>
          </w:tcPr>
          <w:p w:rsidR="00044DEA" w:rsidRPr="00044DEA" w:rsidRDefault="00044DEA" w:rsidP="00044DEA">
            <w:pPr>
              <w:ind w:left="0"/>
              <w:jc w:val="center"/>
              <w:rPr>
                <w:sz w:val="24"/>
              </w:rPr>
            </w:pPr>
            <w:r w:rsidRPr="00044DEA">
              <w:rPr>
                <w:sz w:val="24"/>
              </w:rPr>
              <w:t>100</w:t>
            </w:r>
          </w:p>
        </w:tc>
        <w:tc>
          <w:tcPr>
            <w:tcW w:w="2523" w:type="dxa"/>
            <w:gridSpan w:val="2"/>
            <w:tcBorders>
              <w:right w:val="single" w:sz="8" w:space="0" w:color="auto"/>
            </w:tcBorders>
          </w:tcPr>
          <w:p w:rsidR="00044DEA" w:rsidRDefault="00044DEA">
            <w:pPr>
              <w:ind w:left="0"/>
            </w:pPr>
          </w:p>
        </w:tc>
        <w:tc>
          <w:tcPr>
            <w:tcW w:w="1239" w:type="dxa"/>
            <w:tcBorders>
              <w:left w:val="single" w:sz="8" w:space="0" w:color="auto"/>
            </w:tcBorders>
          </w:tcPr>
          <w:p w:rsidR="00044DEA" w:rsidRDefault="00044DEA">
            <w:pPr>
              <w:ind w:left="0"/>
            </w:pPr>
          </w:p>
        </w:tc>
      </w:tr>
    </w:tbl>
    <w:p w:rsidR="00A813A7" w:rsidRDefault="00A813A7"/>
    <w:sectPr w:rsidR="00A813A7" w:rsidSect="00044DEA">
      <w:headerReference w:type="default" r:id="rId7"/>
      <w:pgSz w:w="11906" w:h="16838"/>
      <w:pgMar w:top="123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EF" w:rsidRDefault="003A56EF" w:rsidP="00A813A7">
      <w:pPr>
        <w:spacing w:before="0" w:after="0"/>
      </w:pPr>
      <w:r>
        <w:separator/>
      </w:r>
    </w:p>
  </w:endnote>
  <w:endnote w:type="continuationSeparator" w:id="0">
    <w:p w:rsidR="003A56EF" w:rsidRDefault="003A56EF" w:rsidP="00A813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EF" w:rsidRDefault="003A56EF" w:rsidP="00A813A7">
      <w:pPr>
        <w:spacing w:before="0" w:after="0"/>
      </w:pPr>
      <w:r>
        <w:separator/>
      </w:r>
    </w:p>
  </w:footnote>
  <w:footnote w:type="continuationSeparator" w:id="0">
    <w:p w:rsidR="003A56EF" w:rsidRDefault="003A56EF" w:rsidP="00A813A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A7" w:rsidRDefault="00A813A7" w:rsidP="00044DEA">
    <w:pPr>
      <w:pStyle w:val="Zaglavlje"/>
      <w:tabs>
        <w:tab w:val="clear" w:pos="4536"/>
        <w:tab w:val="center" w:pos="9072"/>
      </w:tabs>
      <w:ind w:left="6237"/>
      <w:jc w:val="right"/>
    </w:pPr>
    <w:r>
      <w:t>GRAD VARAŽDIN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530"/>
    <w:multiLevelType w:val="hybridMultilevel"/>
    <w:tmpl w:val="86DAE6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A7"/>
    <w:rsid w:val="00042220"/>
    <w:rsid w:val="00044DEA"/>
    <w:rsid w:val="000B2A4C"/>
    <w:rsid w:val="000F4D58"/>
    <w:rsid w:val="00213D43"/>
    <w:rsid w:val="002A1812"/>
    <w:rsid w:val="003A56EF"/>
    <w:rsid w:val="003C7CB2"/>
    <w:rsid w:val="007C1A06"/>
    <w:rsid w:val="007C56E6"/>
    <w:rsid w:val="009514A4"/>
    <w:rsid w:val="00980E96"/>
    <w:rsid w:val="00A813A7"/>
    <w:rsid w:val="00B01FAF"/>
    <w:rsid w:val="00B363CF"/>
    <w:rsid w:val="00C16381"/>
    <w:rsid w:val="00D17353"/>
    <w:rsid w:val="00E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/>
        <w:ind w:lef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E6"/>
    <w:pPr>
      <w:jc w:val="both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7C1A06"/>
    <w:pPr>
      <w:keepNext/>
      <w:spacing w:before="240"/>
      <w:jc w:val="left"/>
      <w:outlineLvl w:val="1"/>
    </w:pPr>
    <w:rPr>
      <w:rFonts w:eastAsia="Times New Roman" w:cs="Arial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1A06"/>
    <w:rPr>
      <w:rFonts w:ascii="Times New Roman" w:eastAsia="Times New Roman" w:hAnsi="Times New Roman" w:cs="Arial"/>
      <w:b/>
      <w:bCs/>
      <w:i/>
      <w:iCs/>
      <w:sz w:val="24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813A7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13A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A813A7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3A7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A813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Bogović</dc:creator>
  <cp:lastModifiedBy>nbengeri</cp:lastModifiedBy>
  <cp:revision>2</cp:revision>
  <cp:lastPrinted>2018-04-24T08:00:00Z</cp:lastPrinted>
  <dcterms:created xsi:type="dcterms:W3CDTF">2018-05-03T05:27:00Z</dcterms:created>
  <dcterms:modified xsi:type="dcterms:W3CDTF">2018-05-03T05:27:00Z</dcterms:modified>
</cp:coreProperties>
</file>