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61" w:rsidRPr="008A0993" w:rsidRDefault="00AD3B61" w:rsidP="00AD3B61">
      <w:pPr>
        <w:rPr>
          <w:rFonts w:asciiTheme="minorHAnsi" w:hAnsiTheme="minorHAnsi"/>
          <w:b/>
          <w:bCs/>
        </w:rPr>
      </w:pPr>
      <w:r w:rsidRPr="008A0993">
        <w:rPr>
          <w:rFonts w:asciiTheme="minorHAnsi" w:hAnsiTheme="minorHAnsi"/>
          <w:b/>
          <w:noProof/>
          <w:lang w:eastAsia="hr-HR" w:bidi="ar-SA"/>
        </w:rPr>
        <w:drawing>
          <wp:inline distT="0" distB="0" distL="0" distR="0">
            <wp:extent cx="2476500" cy="1533525"/>
            <wp:effectExtent l="19050" t="0" r="0" b="0"/>
            <wp:docPr id="2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61" w:rsidRPr="00853CD8" w:rsidRDefault="00AD3B61" w:rsidP="00AD3B61">
      <w:pPr>
        <w:pStyle w:val="Naslov2"/>
      </w:pPr>
      <w:r w:rsidRPr="008A0993">
        <w:rPr>
          <w:rFonts w:asciiTheme="minorHAnsi" w:hAnsiTheme="minorHAnsi"/>
        </w:rPr>
        <w:t xml:space="preserve">             </w:t>
      </w:r>
      <w:r w:rsidRPr="00853CD8">
        <w:t xml:space="preserve">Upravni odjel za prostorno </w:t>
      </w:r>
    </w:p>
    <w:p w:rsidR="00AD3B61" w:rsidRPr="00853CD8" w:rsidRDefault="00AD3B61" w:rsidP="00AD3B61">
      <w:pPr>
        <w:pStyle w:val="Naslov2"/>
        <w:rPr>
          <w:b w:val="0"/>
        </w:rPr>
      </w:pPr>
      <w:r w:rsidRPr="00853CD8">
        <w:t xml:space="preserve">               uređenje i graditeljstvo </w:t>
      </w:r>
    </w:p>
    <w:p w:rsidR="00AD3B61" w:rsidRPr="00853CD8" w:rsidRDefault="00AD3B61" w:rsidP="00AD3B61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853CD8">
        <w:rPr>
          <w:rFonts w:ascii="Times New Roman" w:hAnsi="Times New Roman"/>
          <w:sz w:val="24"/>
          <w:szCs w:val="24"/>
        </w:rPr>
        <w:t>KLASA: 960-03/18-01/22</w:t>
      </w:r>
    </w:p>
    <w:p w:rsidR="00AD3B61" w:rsidRPr="00853CD8" w:rsidRDefault="00AD3B61" w:rsidP="00AD3B61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2186/01-08/1-18-3</w:t>
      </w:r>
    </w:p>
    <w:p w:rsidR="00AD3B61" w:rsidRPr="00853CD8" w:rsidRDefault="00093E6A" w:rsidP="00AD3B6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Varaždin, 5</w:t>
      </w:r>
      <w:r w:rsidR="00AD3B61" w:rsidRPr="00853CD8">
        <w:rPr>
          <w:rFonts w:ascii="Times New Roman" w:hAnsi="Times New Roman"/>
          <w:sz w:val="24"/>
          <w:szCs w:val="24"/>
        </w:rPr>
        <w:t xml:space="preserve">. </w:t>
      </w:r>
      <w:r w:rsidR="00AD3B61">
        <w:rPr>
          <w:rFonts w:ascii="Times New Roman" w:hAnsi="Times New Roman"/>
          <w:sz w:val="24"/>
          <w:szCs w:val="24"/>
        </w:rPr>
        <w:t>ožujak</w:t>
      </w:r>
      <w:r w:rsidR="00AD3B61" w:rsidRPr="00853CD8">
        <w:rPr>
          <w:rFonts w:ascii="Times New Roman" w:hAnsi="Times New Roman"/>
          <w:sz w:val="24"/>
          <w:szCs w:val="24"/>
        </w:rPr>
        <w:t xml:space="preserve"> 2018. godine</w:t>
      </w:r>
    </w:p>
    <w:p w:rsidR="00AD3B61" w:rsidRDefault="00AD3B61" w:rsidP="00AD3B61">
      <w:pPr>
        <w:overflowPunct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AD3B61" w:rsidRPr="00853CD8" w:rsidRDefault="00AD3B61" w:rsidP="00AD3B61">
      <w:pPr>
        <w:overflowPunct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AD3B61" w:rsidRPr="00853CD8" w:rsidRDefault="00AD3B61" w:rsidP="00AD3B61">
      <w:pPr>
        <w:overflowPunct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AD3B61" w:rsidRPr="00853CD8" w:rsidRDefault="00AD3B61" w:rsidP="00AD3B61">
      <w:pPr>
        <w:jc w:val="center"/>
        <w:rPr>
          <w:rFonts w:cs="Times New Roman"/>
          <w:b/>
        </w:rPr>
      </w:pPr>
      <w:r w:rsidRPr="00853CD8">
        <w:rPr>
          <w:rFonts w:cs="Times New Roman"/>
          <w:b/>
        </w:rPr>
        <w:t>PROJEKTNI ZADATAK</w:t>
      </w:r>
    </w:p>
    <w:p w:rsidR="00AD3B61" w:rsidRPr="00853CD8" w:rsidRDefault="00AD3B61" w:rsidP="00AD3B61">
      <w:pPr>
        <w:jc w:val="center"/>
        <w:rPr>
          <w:rFonts w:cs="Times New Roman"/>
          <w:b/>
        </w:rPr>
      </w:pPr>
      <w:r w:rsidRPr="00853CD8">
        <w:rPr>
          <w:rFonts w:cs="Times New Roman"/>
          <w:b/>
        </w:rPr>
        <w:t>USLUGA IZRADE PLANA URBANE MOBILNOSTI</w:t>
      </w:r>
    </w:p>
    <w:p w:rsidR="00AD3B61" w:rsidRPr="00853CD8" w:rsidRDefault="00AD3B61" w:rsidP="00AD3B61">
      <w:pPr>
        <w:jc w:val="center"/>
        <w:rPr>
          <w:rFonts w:cs="Times New Roman"/>
          <w:b/>
        </w:rPr>
      </w:pPr>
      <w:r w:rsidRPr="00853CD8">
        <w:rPr>
          <w:rFonts w:cs="Times New Roman"/>
          <w:b/>
        </w:rPr>
        <w:t xml:space="preserve"> GRADA VARAŽDIN – CITY WALK</w:t>
      </w:r>
    </w:p>
    <w:p w:rsidR="00AD3B61" w:rsidRPr="00853CD8" w:rsidRDefault="00AD3B61" w:rsidP="00AD3B61">
      <w:pPr>
        <w:jc w:val="center"/>
        <w:rPr>
          <w:rFonts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kern w:val="2"/>
          <w:sz w:val="24"/>
          <w:szCs w:val="24"/>
          <w:lang w:val="hr-HR" w:eastAsia="hi-IN" w:bidi="hi-IN"/>
        </w:rPr>
        <w:id w:val="-1811243104"/>
        <w:docPartObj>
          <w:docPartGallery w:val="Table of Contents"/>
          <w:docPartUnique/>
        </w:docPartObj>
      </w:sdtPr>
      <w:sdtEndPr>
        <w:rPr>
          <w:rFonts w:eastAsia="SimSun"/>
          <w:noProof/>
        </w:rPr>
      </w:sdtEndPr>
      <w:sdtContent>
        <w:p w:rsidR="00AD3B61" w:rsidRDefault="00AD3B61" w:rsidP="00AD3B61">
          <w:pPr>
            <w:pStyle w:val="TOCNaslov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hr-HR"/>
            </w:rPr>
          </w:pPr>
          <w:r w:rsidRPr="00853CD8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hr-HR"/>
            </w:rPr>
            <w:t>Sadržaj</w:t>
          </w:r>
        </w:p>
        <w:p w:rsidR="00AD3B61" w:rsidRPr="007F23BC" w:rsidRDefault="00AD3B61" w:rsidP="00AD3B61">
          <w:pPr>
            <w:rPr>
              <w:lang w:eastAsia="en-US" w:bidi="ar-SA"/>
            </w:rPr>
          </w:pPr>
        </w:p>
        <w:p w:rsidR="00AD3B61" w:rsidRPr="00EE7B5A" w:rsidRDefault="004A4B12" w:rsidP="00C97528">
          <w:pPr>
            <w:pStyle w:val="Sadraj2"/>
            <w:ind w:left="142"/>
            <w:rPr>
              <w:rFonts w:cs="Aharoni"/>
              <w:sz w:val="24"/>
              <w:szCs w:val="24"/>
            </w:rPr>
          </w:pPr>
          <w:r w:rsidRPr="004A4B12">
            <w:rPr>
              <w:rFonts w:ascii="Times New Roman" w:hAnsi="Times New Roman" w:cs="Times New Roman"/>
              <w:sz w:val="24"/>
              <w:szCs w:val="24"/>
              <w:lang w:val="hr-HR"/>
            </w:rPr>
            <w:fldChar w:fldCharType="begin"/>
          </w:r>
          <w:r w:rsidR="00AD3B61" w:rsidRPr="00853CD8">
            <w:rPr>
              <w:rFonts w:ascii="Times New Roman" w:hAnsi="Times New Roman" w:cs="Times New Roman"/>
              <w:sz w:val="24"/>
              <w:szCs w:val="24"/>
              <w:lang w:val="hr-HR"/>
            </w:rPr>
            <w:instrText xml:space="preserve"> TOC \o "1-3" \h \z \u </w:instrText>
          </w:r>
          <w:r w:rsidRPr="004A4B12">
            <w:rPr>
              <w:rFonts w:ascii="Times New Roman" w:hAnsi="Times New Roman" w:cs="Times New Roman"/>
              <w:sz w:val="24"/>
              <w:szCs w:val="24"/>
              <w:lang w:val="hr-HR"/>
            </w:rPr>
            <w:fldChar w:fldCharType="separate"/>
          </w:r>
          <w:hyperlink w:anchor="_Toc505422057" w:history="1">
            <w:r w:rsidR="00AD3B61" w:rsidRPr="00EE7B5A">
              <w:rPr>
                <w:rStyle w:val="Hiperveza"/>
                <w:rFonts w:cs="Aharoni"/>
                <w:noProof/>
                <w:sz w:val="24"/>
                <w:szCs w:val="24"/>
                <w:lang w:val="hr-HR"/>
              </w:rPr>
              <w:t>1. Kontekst izrade plana urbane mobilnosti grada varaždina - city walk</w:t>
            </w:r>
            <w:r w:rsidR="00EE7B5A">
              <w:rPr>
                <w:rStyle w:val="Hiperveza"/>
                <w:rFonts w:cs="Aharoni"/>
                <w:noProof/>
                <w:sz w:val="24"/>
                <w:szCs w:val="24"/>
                <w:lang w:val="hr-HR"/>
              </w:rPr>
              <w:t>…………………………………..</w:t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begin"/>
            </w:r>
            <w:r w:rsidR="00AD3B61"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instrText xml:space="preserve"> PAGEREF _Toc505422057 \h </w:instrText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separate"/>
            </w:r>
            <w:r w:rsid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t>1</w:t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end"/>
            </w:r>
          </w:hyperlink>
        </w:p>
        <w:p w:rsidR="00AD3B61" w:rsidRPr="00EE7B5A" w:rsidRDefault="00AD3B61" w:rsidP="00C97528">
          <w:pPr>
            <w:ind w:left="142"/>
            <w:rPr>
              <w:rFonts w:asciiTheme="minorHAnsi" w:hAnsiTheme="minorHAnsi" w:cs="Aharoni"/>
              <w:lang w:val="en-GB" w:eastAsia="en-US" w:bidi="ar-SA"/>
            </w:rPr>
          </w:pPr>
          <w:r w:rsidRPr="00EE7B5A">
            <w:rPr>
              <w:rFonts w:asciiTheme="minorHAnsi" w:hAnsiTheme="minorHAnsi" w:cs="Aharoni"/>
              <w:sz w:val="22"/>
              <w:szCs w:val="22"/>
              <w:lang w:val="en-GB" w:eastAsia="en-US" w:bidi="ar-SA"/>
            </w:rPr>
            <w:t>2.  CILJEVI IZRADE PLANA URBANE MOBILNOSTI GRADA VARAŽDINA</w:t>
          </w:r>
          <w:r w:rsidR="00C97528" w:rsidRPr="00EE7B5A">
            <w:rPr>
              <w:rFonts w:asciiTheme="minorHAnsi" w:hAnsiTheme="minorHAnsi" w:cs="Aharoni"/>
              <w:sz w:val="22"/>
              <w:szCs w:val="22"/>
              <w:lang w:val="en-GB" w:eastAsia="en-US" w:bidi="ar-SA"/>
            </w:rPr>
            <w:t>.</w:t>
          </w:r>
          <w:r w:rsidR="00C97528" w:rsidRPr="00EE7B5A">
            <w:rPr>
              <w:rFonts w:asciiTheme="minorHAnsi" w:hAnsiTheme="minorHAnsi" w:cs="Aharoni"/>
              <w:lang w:val="en-GB" w:eastAsia="en-US" w:bidi="ar-SA"/>
            </w:rPr>
            <w:t>............................................2</w:t>
          </w:r>
        </w:p>
        <w:p w:rsidR="00AD3B61" w:rsidRPr="00EE7B5A" w:rsidRDefault="004A4B12" w:rsidP="00C97528">
          <w:pPr>
            <w:pStyle w:val="Sadraj2"/>
            <w:ind w:left="142"/>
            <w:rPr>
              <w:rFonts w:eastAsiaTheme="minorEastAsia" w:cs="Aharoni"/>
              <w:smallCaps w:val="0"/>
              <w:noProof/>
              <w:sz w:val="24"/>
              <w:szCs w:val="24"/>
              <w:lang w:val="hr-HR" w:eastAsia="hr-HR"/>
            </w:rPr>
          </w:pPr>
          <w:hyperlink w:anchor="_Toc505422058" w:history="1">
            <w:r w:rsidR="00AD3B61" w:rsidRPr="00EE7B5A">
              <w:rPr>
                <w:rStyle w:val="Hiperveza"/>
                <w:rFonts w:cs="Aharoni"/>
                <w:noProof/>
                <w:sz w:val="24"/>
                <w:szCs w:val="24"/>
                <w:lang w:val="hr-HR"/>
              </w:rPr>
              <w:t>3. Dostupni ulazni podaci</w:t>
            </w:r>
            <w:r w:rsidR="00AD3B61"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tab/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begin"/>
            </w:r>
            <w:r w:rsidR="00AD3B61"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instrText xml:space="preserve"> PAGEREF _Toc505422058 \h </w:instrText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separate"/>
            </w:r>
            <w:r w:rsid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t>2</w:t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end"/>
            </w:r>
          </w:hyperlink>
        </w:p>
        <w:p w:rsidR="00AD3B61" w:rsidRPr="00EE7B5A" w:rsidRDefault="004A4B12" w:rsidP="00C97528">
          <w:pPr>
            <w:pStyle w:val="Sadraj2"/>
            <w:ind w:left="142"/>
            <w:rPr>
              <w:rFonts w:eastAsiaTheme="minorEastAsia" w:cs="Aharoni"/>
              <w:smallCaps w:val="0"/>
              <w:noProof/>
              <w:sz w:val="24"/>
              <w:szCs w:val="24"/>
              <w:lang w:val="hr-HR" w:eastAsia="hr-HR"/>
            </w:rPr>
          </w:pPr>
          <w:hyperlink w:anchor="_Toc505422059" w:history="1">
            <w:r w:rsidR="00AD3B61" w:rsidRPr="00EE7B5A">
              <w:rPr>
                <w:rStyle w:val="Hiperveza"/>
                <w:rFonts w:cs="Aharoni"/>
                <w:noProof/>
                <w:sz w:val="24"/>
                <w:szCs w:val="24"/>
                <w:lang w:val="hr-HR"/>
              </w:rPr>
              <w:t xml:space="preserve">4. Sadržaj plana urbane mobilnosti grada varaždina – city walk </w:t>
            </w:r>
            <w:r w:rsidR="00AD3B61"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tab/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begin"/>
            </w:r>
            <w:r w:rsidR="00AD3B61"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instrText xml:space="preserve"> PAGEREF _Toc505422059 \h </w:instrText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separate"/>
            </w:r>
            <w:r w:rsid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t>3</w:t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end"/>
            </w:r>
          </w:hyperlink>
        </w:p>
        <w:p w:rsidR="00AD3B61" w:rsidRPr="00EE7B5A" w:rsidRDefault="004A4B12" w:rsidP="00C97528">
          <w:pPr>
            <w:pStyle w:val="Sadraj2"/>
            <w:ind w:left="142"/>
            <w:rPr>
              <w:rFonts w:eastAsiaTheme="minorEastAsia" w:cs="Aharoni"/>
              <w:smallCaps w:val="0"/>
              <w:noProof/>
              <w:sz w:val="24"/>
              <w:szCs w:val="24"/>
              <w:lang w:val="hr-HR" w:eastAsia="hr-HR"/>
            </w:rPr>
          </w:pPr>
          <w:hyperlink w:anchor="_Toc505422060" w:history="1">
            <w:r w:rsidR="00AD3B61" w:rsidRPr="00EE7B5A">
              <w:rPr>
                <w:rStyle w:val="Hiperveza"/>
                <w:rFonts w:cs="Aharoni"/>
                <w:noProof/>
                <w:sz w:val="24"/>
                <w:szCs w:val="24"/>
                <w:lang w:val="hr-HR"/>
              </w:rPr>
              <w:t>5. Participacija javnosti</w:t>
            </w:r>
            <w:r w:rsidR="00AD3B61"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tab/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begin"/>
            </w:r>
            <w:r w:rsidR="00AD3B61"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instrText xml:space="preserve"> PAGEREF _Toc505422060 \h </w:instrText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separate"/>
            </w:r>
            <w:r w:rsid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t>4</w:t>
            </w:r>
            <w:r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fldChar w:fldCharType="end"/>
            </w:r>
          </w:hyperlink>
        </w:p>
        <w:p w:rsidR="00AD3B61" w:rsidRPr="00EE7B5A" w:rsidRDefault="004A4B12" w:rsidP="00C97528">
          <w:pPr>
            <w:pStyle w:val="Sadraj2"/>
            <w:ind w:left="142"/>
            <w:rPr>
              <w:rFonts w:eastAsiaTheme="minorEastAsia" w:cs="Aharoni"/>
              <w:smallCaps w:val="0"/>
              <w:noProof/>
              <w:sz w:val="24"/>
              <w:szCs w:val="24"/>
              <w:lang w:val="hr-HR" w:eastAsia="hr-HR"/>
            </w:rPr>
          </w:pPr>
          <w:hyperlink w:anchor="_Toc505422061" w:history="1">
            <w:r w:rsidR="00AD3B61" w:rsidRPr="00EE7B5A">
              <w:rPr>
                <w:rStyle w:val="Hiperveza"/>
                <w:rFonts w:cs="Aharoni"/>
                <w:noProof/>
                <w:sz w:val="24"/>
                <w:szCs w:val="24"/>
                <w:lang w:val="hr-HR"/>
              </w:rPr>
              <w:t>6. Sažetak traženih rezultata provedbe ugovora</w:t>
            </w:r>
            <w:r w:rsidR="00AD3B61" w:rsidRP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tab/>
            </w:r>
            <w:r w:rsidR="00EE7B5A">
              <w:rPr>
                <w:rFonts w:cs="Aharoni"/>
                <w:noProof/>
                <w:webHidden/>
                <w:sz w:val="24"/>
                <w:szCs w:val="24"/>
                <w:lang w:val="hr-HR"/>
              </w:rPr>
              <w:t>5</w:t>
            </w:r>
          </w:hyperlink>
        </w:p>
        <w:p w:rsidR="00AD3B61" w:rsidRPr="00853CD8" w:rsidRDefault="004A4B12" w:rsidP="00AD3B61">
          <w:pPr>
            <w:rPr>
              <w:rFonts w:cs="Times New Roman"/>
            </w:rPr>
          </w:pPr>
          <w:r w:rsidRPr="00853CD8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:rsidR="00AD3B61" w:rsidRPr="00853CD8" w:rsidRDefault="00AD3B61" w:rsidP="00AD3B61">
      <w:pPr>
        <w:rPr>
          <w:rFonts w:cs="Times New Roman"/>
        </w:rPr>
      </w:pPr>
    </w:p>
    <w:p w:rsidR="00AD3B61" w:rsidRPr="00853CD8" w:rsidRDefault="00AD3B61" w:rsidP="00AD3B61">
      <w:pPr>
        <w:pStyle w:val="Naslov2"/>
      </w:pPr>
      <w:bookmarkStart w:id="0" w:name="_Toc505422057"/>
      <w:r w:rsidRPr="00853CD8">
        <w:t>1. KONTEKST IZRADE PLANA URBANE MOBILNOSTI GRADA VARAŽDINA</w:t>
      </w:r>
      <w:bookmarkEnd w:id="0"/>
      <w:r w:rsidRPr="00853CD8">
        <w:t xml:space="preserve"> </w:t>
      </w:r>
      <w:r>
        <w:t xml:space="preserve"> </w:t>
      </w:r>
      <w:r w:rsidRPr="00853CD8">
        <w:t>– CITY WALK</w:t>
      </w:r>
    </w:p>
    <w:p w:rsidR="00AD3B61" w:rsidRPr="00853CD8" w:rsidRDefault="00AD3B61" w:rsidP="00AD3B61">
      <w:pPr>
        <w:jc w:val="both"/>
        <w:rPr>
          <w:rFonts w:cs="Times New Roman"/>
        </w:rPr>
      </w:pPr>
    </w:p>
    <w:p w:rsidR="00AD3B61" w:rsidRPr="00853CD8" w:rsidRDefault="00AD3B61" w:rsidP="00AD3B61">
      <w:pPr>
        <w:ind w:left="284" w:firstLine="424"/>
        <w:jc w:val="both"/>
        <w:rPr>
          <w:rFonts w:cs="Times New Roman"/>
        </w:rPr>
      </w:pPr>
      <w:r w:rsidRPr="00853CD8">
        <w:rPr>
          <w:rFonts w:cs="Times New Roman"/>
        </w:rPr>
        <w:t xml:space="preserve">Plan urbane mobilnosti Grada Varaždina izrađuje se u okviru projekta </w:t>
      </w:r>
      <w:proofErr w:type="spellStart"/>
      <w:r w:rsidRPr="00853CD8">
        <w:rPr>
          <w:rFonts w:cs="Times New Roman"/>
        </w:rPr>
        <w:t>CityWalk</w:t>
      </w:r>
      <w:proofErr w:type="spellEnd"/>
      <w:r w:rsidRPr="00853CD8">
        <w:rPr>
          <w:rFonts w:cs="Times New Roman"/>
        </w:rPr>
        <w:t xml:space="preserve"> (</w:t>
      </w:r>
      <w:proofErr w:type="spellStart"/>
      <w:r w:rsidRPr="00853CD8">
        <w:rPr>
          <w:rFonts w:cs="Times New Roman"/>
        </w:rPr>
        <w:t>Towards</w:t>
      </w:r>
      <w:proofErr w:type="spellEnd"/>
      <w:r w:rsidRPr="00853CD8">
        <w:rPr>
          <w:rFonts w:cs="Times New Roman"/>
        </w:rPr>
        <w:t xml:space="preserve"> energy </w:t>
      </w:r>
      <w:proofErr w:type="spellStart"/>
      <w:r w:rsidRPr="00853CD8">
        <w:rPr>
          <w:rFonts w:cs="Times New Roman"/>
        </w:rPr>
        <w:t>responsible</w:t>
      </w:r>
      <w:proofErr w:type="spellEnd"/>
      <w:r w:rsidRPr="00853CD8">
        <w:rPr>
          <w:rFonts w:cs="Times New Roman"/>
        </w:rPr>
        <w:t xml:space="preserve"> </w:t>
      </w:r>
      <w:proofErr w:type="spellStart"/>
      <w:r w:rsidRPr="00853CD8">
        <w:rPr>
          <w:rFonts w:cs="Times New Roman"/>
        </w:rPr>
        <w:t>places</w:t>
      </w:r>
      <w:proofErr w:type="spellEnd"/>
      <w:r w:rsidRPr="00853CD8">
        <w:rPr>
          <w:rFonts w:cs="Times New Roman"/>
        </w:rPr>
        <w:t xml:space="preserve">: </w:t>
      </w:r>
      <w:proofErr w:type="spellStart"/>
      <w:r w:rsidRPr="00853CD8">
        <w:rPr>
          <w:rFonts w:cs="Times New Roman"/>
        </w:rPr>
        <w:t>establishing</w:t>
      </w:r>
      <w:proofErr w:type="spellEnd"/>
      <w:r w:rsidRPr="00853CD8">
        <w:rPr>
          <w:rFonts w:cs="Times New Roman"/>
        </w:rPr>
        <w:t xml:space="preserve"> </w:t>
      </w:r>
      <w:proofErr w:type="spellStart"/>
      <w:r w:rsidRPr="00853CD8">
        <w:rPr>
          <w:rFonts w:cs="Times New Roman"/>
        </w:rPr>
        <w:t>walkable</w:t>
      </w:r>
      <w:proofErr w:type="spellEnd"/>
      <w:r w:rsidRPr="00853CD8">
        <w:rPr>
          <w:rFonts w:cs="Times New Roman"/>
        </w:rPr>
        <w:t xml:space="preserve"> </w:t>
      </w:r>
      <w:proofErr w:type="spellStart"/>
      <w:r w:rsidRPr="00853CD8">
        <w:rPr>
          <w:rFonts w:cs="Times New Roman"/>
        </w:rPr>
        <w:t>cities</w:t>
      </w:r>
      <w:proofErr w:type="spellEnd"/>
      <w:r w:rsidRPr="00853CD8">
        <w:rPr>
          <w:rFonts w:cs="Times New Roman"/>
        </w:rPr>
        <w:t xml:space="preserve"> </w:t>
      </w:r>
      <w:proofErr w:type="spellStart"/>
      <w:r w:rsidRPr="00853CD8">
        <w:rPr>
          <w:rFonts w:cs="Times New Roman"/>
        </w:rPr>
        <w:t>in</w:t>
      </w:r>
      <w:proofErr w:type="spellEnd"/>
      <w:r w:rsidRPr="00853CD8">
        <w:rPr>
          <w:rFonts w:cs="Times New Roman"/>
        </w:rPr>
        <w:t xml:space="preserve"> </w:t>
      </w:r>
      <w:proofErr w:type="spellStart"/>
      <w:r w:rsidRPr="00853CD8">
        <w:rPr>
          <w:rFonts w:cs="Times New Roman"/>
        </w:rPr>
        <w:t>the</w:t>
      </w:r>
      <w:proofErr w:type="spellEnd"/>
      <w:r w:rsidRPr="00853CD8">
        <w:rPr>
          <w:rFonts w:cs="Times New Roman"/>
        </w:rPr>
        <w:t xml:space="preserve"> </w:t>
      </w:r>
      <w:proofErr w:type="spellStart"/>
      <w:r w:rsidRPr="00853CD8">
        <w:rPr>
          <w:rFonts w:cs="Times New Roman"/>
        </w:rPr>
        <w:t>Danube</w:t>
      </w:r>
      <w:proofErr w:type="spellEnd"/>
      <w:r w:rsidRPr="00853CD8">
        <w:rPr>
          <w:rFonts w:cs="Times New Roman"/>
        </w:rPr>
        <w:t xml:space="preserve"> </w:t>
      </w:r>
      <w:proofErr w:type="spellStart"/>
      <w:r w:rsidRPr="00853CD8">
        <w:rPr>
          <w:rFonts w:cs="Times New Roman"/>
        </w:rPr>
        <w:t>Region</w:t>
      </w:r>
      <w:proofErr w:type="spellEnd"/>
      <w:r w:rsidRPr="00853CD8">
        <w:rPr>
          <w:rFonts w:cs="Times New Roman"/>
        </w:rPr>
        <w:t xml:space="preserve">), financiranog iz programa </w:t>
      </w:r>
      <w:proofErr w:type="spellStart"/>
      <w:r w:rsidRPr="00853CD8">
        <w:rPr>
          <w:rFonts w:cs="Times New Roman"/>
        </w:rPr>
        <w:t>Interreg</w:t>
      </w:r>
      <w:proofErr w:type="spellEnd"/>
      <w:r w:rsidRPr="00853CD8">
        <w:rPr>
          <w:rFonts w:cs="Times New Roman"/>
        </w:rPr>
        <w:t xml:space="preserve"> </w:t>
      </w:r>
      <w:proofErr w:type="spellStart"/>
      <w:r w:rsidRPr="00853CD8">
        <w:rPr>
          <w:rFonts w:cs="Times New Roman"/>
        </w:rPr>
        <w:t>Danube</w:t>
      </w:r>
      <w:proofErr w:type="spellEnd"/>
      <w:r w:rsidRPr="00853CD8">
        <w:rPr>
          <w:rFonts w:cs="Times New Roman"/>
        </w:rPr>
        <w:t xml:space="preserve"> </w:t>
      </w:r>
      <w:proofErr w:type="spellStart"/>
      <w:r w:rsidRPr="00853CD8">
        <w:rPr>
          <w:rFonts w:cs="Times New Roman"/>
        </w:rPr>
        <w:t>Transnational</w:t>
      </w:r>
      <w:proofErr w:type="spellEnd"/>
      <w:r w:rsidRPr="00853CD8">
        <w:rPr>
          <w:rFonts w:cs="Times New Roman"/>
        </w:rPr>
        <w:t xml:space="preserve"> </w:t>
      </w:r>
      <w:proofErr w:type="spellStart"/>
      <w:r w:rsidRPr="00853CD8">
        <w:rPr>
          <w:rFonts w:cs="Times New Roman"/>
        </w:rPr>
        <w:t>Programme</w:t>
      </w:r>
      <w:proofErr w:type="spellEnd"/>
      <w:r w:rsidRPr="00853CD8">
        <w:rPr>
          <w:rFonts w:cs="Times New Roman"/>
        </w:rPr>
        <w:t>. Osnovni cilj projekta je poboljšanje ključnih uvjeta pješačenja, kao održivog sredstva urbane mobilnosti.</w:t>
      </w:r>
    </w:p>
    <w:p w:rsidR="00AD3B61" w:rsidRPr="00853CD8" w:rsidRDefault="00AD3B61" w:rsidP="00AD3B61">
      <w:pPr>
        <w:ind w:left="284" w:firstLine="424"/>
        <w:jc w:val="both"/>
        <w:rPr>
          <w:rFonts w:cs="Times New Roman"/>
        </w:rPr>
      </w:pPr>
      <w:r w:rsidRPr="00853CD8">
        <w:rPr>
          <w:rFonts w:cs="Times New Roman"/>
        </w:rPr>
        <w:t xml:space="preserve">Projekt će rezultirati poboljšanom urbanom mobilnošću - povećavajući sigurnost i čineći gradove pogodnijima za pješačenje i </w:t>
      </w:r>
      <w:proofErr w:type="spellStart"/>
      <w:r w:rsidRPr="00853CD8">
        <w:rPr>
          <w:rFonts w:cs="Times New Roman"/>
        </w:rPr>
        <w:t>bicikliranje</w:t>
      </w:r>
      <w:proofErr w:type="spellEnd"/>
      <w:r w:rsidRPr="00853CD8">
        <w:rPr>
          <w:rFonts w:cs="Times New Roman"/>
        </w:rPr>
        <w:t xml:space="preserve">, povećavajući kvalitetu života općenito. Naime, povećanje emisije stakleničkih plinova i prometna zagušenja negativne su posljedice urbanizacije, a proizlaze iz neučinkovitih i neodrživih gradskih prometnih sustava kojima dominiraju motorizirana osobna vozila. Suočavajući se s ovim izazovima, 17 partnera iz 9 zemalja (Austrije, Bugarske, Češke, Hrvatske, Mađarske, Rumunjske, Slovačke, Slovenije i Srbije) uključile su se u CityWalk projekt vrijedan više od 2,2 milijuna eura. </w:t>
      </w:r>
    </w:p>
    <w:p w:rsidR="00AD3B61" w:rsidRPr="00853CD8" w:rsidRDefault="00AD3B61" w:rsidP="00AD3B61">
      <w:pPr>
        <w:ind w:left="284" w:firstLine="424"/>
        <w:jc w:val="both"/>
        <w:rPr>
          <w:rFonts w:cs="Times New Roman"/>
        </w:rPr>
      </w:pPr>
      <w:r w:rsidRPr="00853CD8">
        <w:rPr>
          <w:rFonts w:cs="Times New Roman"/>
        </w:rPr>
        <w:t>Hrvatski gradovi, iako u manjoj mjeri nego veći gradovi EU, dijele prethodno navedene izazove. Od 2002. do 2012. godine ukupan broj osobnih vozila u Republici Hrvatskoj povećao se za 11,7%, a od 2013. do 2016. za novih 7,2 %. Paralelno povećanju broja vozila rasla su i ulaganja u cestovnu infrastrukturu, dok su okolišu prihvatljiviji oblici prijevoza putnika do 2012. godine stagnirali, s recentnim pozitivnim pomacima u segmentu željezničkog prometa. Prijevoz putnika gradskim i prigradskim prijevozom od 2007. godine je u opadanju.</w:t>
      </w:r>
    </w:p>
    <w:p w:rsidR="00AD3B61" w:rsidRPr="00853CD8" w:rsidRDefault="00AD3B61" w:rsidP="00AD3B61">
      <w:pPr>
        <w:ind w:left="284" w:firstLine="424"/>
        <w:jc w:val="both"/>
        <w:rPr>
          <w:rFonts w:cs="Times New Roman"/>
        </w:rPr>
      </w:pPr>
      <w:r w:rsidRPr="00853CD8">
        <w:rPr>
          <w:rFonts w:cs="Times New Roman"/>
        </w:rPr>
        <w:t xml:space="preserve">Iako je u Hrvatskoj od 2003. do 2012. godine u cestovnom prometu zabilježeno smanjenje emisija onečišćujućih tvari i stakleničkih plinova, što je posljedica proizvodnje novih i ekološki prihvatljivijih vozila, jasno je kako se dugoročno održiv razvoj prometnog sustava mora temeljiti na provedbi različitih mjera koje će omogućiti bolju organizaciju prometa i načinsku preraspodjelu s motoriziranih cestovnih vozila na održivije oblike prijevoza putnika. </w:t>
      </w:r>
    </w:p>
    <w:p w:rsidR="00AD3B61" w:rsidRPr="00853CD8" w:rsidRDefault="00AD3B61" w:rsidP="00AD3B61">
      <w:pPr>
        <w:ind w:left="284" w:firstLine="424"/>
        <w:jc w:val="both"/>
        <w:rPr>
          <w:rFonts w:cs="Times New Roman"/>
        </w:rPr>
      </w:pPr>
      <w:r w:rsidRPr="00853CD8">
        <w:rPr>
          <w:rFonts w:cs="Times New Roman"/>
        </w:rPr>
        <w:t>Takvi su strateški ciljevi postavljeni Bijelom knjigom prometne politike za razdoblje od 2011. do 2020. godine (EU), kao i Strategijom prometnog razvoja Republike Hrvatske (2017. – 2030.).</w:t>
      </w:r>
    </w:p>
    <w:p w:rsidR="00AD3B61" w:rsidRDefault="00AD3B61" w:rsidP="00AD3B61">
      <w:pPr>
        <w:rPr>
          <w:rFonts w:cs="Times New Roman"/>
        </w:rPr>
      </w:pPr>
    </w:p>
    <w:p w:rsidR="00AD3B61" w:rsidRPr="00853CD8" w:rsidRDefault="00AD3B61" w:rsidP="00AD3B61">
      <w:pPr>
        <w:rPr>
          <w:rFonts w:cs="Times New Roman"/>
        </w:rPr>
      </w:pPr>
    </w:p>
    <w:p w:rsidR="00AD3B61" w:rsidRPr="00853CD8" w:rsidRDefault="00AD3B61" w:rsidP="00AD3B61">
      <w:pPr>
        <w:rPr>
          <w:rFonts w:cs="Times New Roman"/>
          <w:b/>
        </w:rPr>
      </w:pPr>
      <w:r w:rsidRPr="00853CD8">
        <w:rPr>
          <w:rFonts w:cs="Times New Roman"/>
          <w:b/>
        </w:rPr>
        <w:t>2. CILJEVI IZRADE PLANA URBANE MOBILNOSTI GRADA VARAŽDINA</w:t>
      </w:r>
    </w:p>
    <w:p w:rsidR="00AD3B61" w:rsidRPr="00853CD8" w:rsidRDefault="00AD3B61" w:rsidP="00AD3B61">
      <w:pPr>
        <w:rPr>
          <w:rFonts w:cs="Times New Roman"/>
        </w:rPr>
      </w:pPr>
    </w:p>
    <w:p w:rsidR="00AD3B61" w:rsidRPr="00853CD8" w:rsidRDefault="00AD3B61" w:rsidP="00AD3B61">
      <w:pPr>
        <w:ind w:left="284" w:firstLine="424"/>
        <w:jc w:val="both"/>
        <w:rPr>
          <w:rFonts w:cs="Times New Roman"/>
        </w:rPr>
      </w:pPr>
      <w:r w:rsidRPr="00853CD8">
        <w:rPr>
          <w:rFonts w:cs="Times New Roman"/>
        </w:rPr>
        <w:t>Kao sjedište i brojem stanovnika najveći grad Varaždinske županije (čini 26,68% njezinih stanovnika), Varaždin je točka privlačenja ostalim naseljima Županije. Također, prema intenzitetu unutar-regionalne interakcije, grad pripada jedinstvenoj funkcionalnoj pod-regiji koja obuhvaća i Čakovec te Koprivnicu.</w:t>
      </w:r>
    </w:p>
    <w:p w:rsidR="00AD3B61" w:rsidRPr="00853CD8" w:rsidRDefault="00AD3B61" w:rsidP="00AD3B61">
      <w:pPr>
        <w:ind w:left="284"/>
        <w:jc w:val="both"/>
        <w:rPr>
          <w:rFonts w:cs="Times New Roman"/>
        </w:rPr>
      </w:pPr>
      <w:r w:rsidRPr="00853CD8">
        <w:rPr>
          <w:rFonts w:cs="Times New Roman"/>
        </w:rPr>
        <w:t>S obzirom na navedeno, održivi razvoj prometnog sustava Grada Varaždina imat će značajan utjecaj na kvalitetu života njegovih građana, ali i kvalitetu mobilnosti čitave regije.</w:t>
      </w:r>
    </w:p>
    <w:p w:rsidR="00AD3B61" w:rsidRPr="00853CD8" w:rsidRDefault="00AD3B61" w:rsidP="00AD3B61">
      <w:pPr>
        <w:ind w:left="284" w:firstLine="424"/>
        <w:jc w:val="both"/>
        <w:rPr>
          <w:rFonts w:cs="Times New Roman"/>
        </w:rPr>
      </w:pPr>
      <w:r w:rsidRPr="00853CD8">
        <w:rPr>
          <w:rFonts w:cs="Times New Roman"/>
        </w:rPr>
        <w:t xml:space="preserve">Iako je naglasak projekta CityWalk na pješačenju i </w:t>
      </w:r>
      <w:proofErr w:type="spellStart"/>
      <w:r w:rsidRPr="00853CD8">
        <w:rPr>
          <w:rFonts w:cs="Times New Roman"/>
        </w:rPr>
        <w:t>bicikliranju</w:t>
      </w:r>
      <w:proofErr w:type="spellEnd"/>
      <w:r w:rsidRPr="00853CD8">
        <w:rPr>
          <w:rFonts w:cs="Times New Roman"/>
        </w:rPr>
        <w:t>, predloženi projekt teži poboljšanju kroz učinkovito kombiniranje različitih sredstava održivog prijevoza te stoga mora uzeti u obzir javni prijevoz i nisko-emisijske tehnologije u prometu.</w:t>
      </w:r>
    </w:p>
    <w:p w:rsidR="00AD3B61" w:rsidRDefault="00AD3B61" w:rsidP="00AD3B61">
      <w:pPr>
        <w:ind w:left="284" w:firstLine="424"/>
        <w:jc w:val="both"/>
        <w:rPr>
          <w:rFonts w:cs="Times New Roman"/>
        </w:rPr>
      </w:pPr>
      <w:r w:rsidRPr="00853CD8">
        <w:rPr>
          <w:rFonts w:cs="Times New Roman"/>
        </w:rPr>
        <w:t>U tom je smislu opći cilj izrade Plana urbane mobilnosti Grada Varaždina stvoriti okvir sustavnom i usklađenom razvoju gradskog prometnog sustava, koji će omogućiti učinkovitu mobilnost ljudi i dobara, a istovremeno minimizirati štetne posljedice prometa na okoliš, prirodu, zdravlje ljudi i klimatske promjene.</w:t>
      </w:r>
    </w:p>
    <w:p w:rsidR="00AD3B61" w:rsidRPr="00853CD8" w:rsidRDefault="00AD3B61" w:rsidP="00AD3B61">
      <w:pPr>
        <w:ind w:left="284" w:firstLine="424"/>
        <w:jc w:val="both"/>
        <w:rPr>
          <w:rFonts w:cs="Times New Roman"/>
        </w:rPr>
      </w:pPr>
    </w:p>
    <w:p w:rsidR="00AD3B61" w:rsidRPr="00853CD8" w:rsidRDefault="00AD3B61" w:rsidP="00AD3B61">
      <w:pPr>
        <w:jc w:val="both"/>
        <w:rPr>
          <w:rFonts w:cs="Times New Roman"/>
        </w:rPr>
      </w:pPr>
    </w:p>
    <w:p w:rsidR="00AD3B61" w:rsidRPr="00853CD8" w:rsidRDefault="00AD3B61" w:rsidP="00AD3B61">
      <w:pPr>
        <w:pStyle w:val="Naslov2"/>
      </w:pPr>
      <w:bookmarkStart w:id="1" w:name="_Toc505422058"/>
      <w:r w:rsidRPr="00853CD8">
        <w:t>3. DOSTUPNI ULAZNI PODACI</w:t>
      </w:r>
      <w:bookmarkEnd w:id="1"/>
      <w:r w:rsidRPr="00853CD8">
        <w:t xml:space="preserve"> </w:t>
      </w:r>
    </w:p>
    <w:p w:rsidR="00AD3B61" w:rsidRPr="00853CD8" w:rsidRDefault="00AD3B61" w:rsidP="00AD3B61">
      <w:pPr>
        <w:rPr>
          <w:rFonts w:cs="Times New Roman"/>
        </w:rPr>
      </w:pPr>
    </w:p>
    <w:p w:rsidR="00AD3B61" w:rsidRPr="00853CD8" w:rsidRDefault="00AD3B61" w:rsidP="00AD3B61">
      <w:pPr>
        <w:ind w:left="284" w:firstLine="424"/>
        <w:jc w:val="both"/>
        <w:rPr>
          <w:rFonts w:cs="Times New Roman"/>
        </w:rPr>
      </w:pPr>
      <w:r w:rsidRPr="00853CD8">
        <w:rPr>
          <w:rFonts w:cs="Times New Roman"/>
        </w:rPr>
        <w:t xml:space="preserve">Izrada Strateškog plana aktivnih oblika mobilnosti Grada Varaždina se prije svega mora temeljiti na dokumentu </w:t>
      </w:r>
      <w:r w:rsidRPr="00853CD8">
        <w:rPr>
          <w:rFonts w:cs="Times New Roman"/>
          <w:i/>
        </w:rPr>
        <w:t xml:space="preserve">Analiza postojećeg stanja urbane mobilnosti na području Grada Varaždina </w:t>
      </w:r>
      <w:r w:rsidRPr="00853CD8">
        <w:rPr>
          <w:rFonts w:cs="Times New Roman"/>
        </w:rPr>
        <w:t>izrađenog 2017. godine (također u okviru projekta CityWalk), koji će biti pravovremeno isporučen odabranom Izvršitelju.</w:t>
      </w:r>
    </w:p>
    <w:p w:rsidR="00AD3B61" w:rsidRPr="00853CD8" w:rsidRDefault="00AD3B61" w:rsidP="00AD3B61">
      <w:pPr>
        <w:ind w:left="284" w:firstLine="424"/>
        <w:jc w:val="both"/>
        <w:rPr>
          <w:rFonts w:cs="Times New Roman"/>
        </w:rPr>
      </w:pPr>
      <w:r w:rsidRPr="00853CD8">
        <w:rPr>
          <w:rFonts w:cs="Times New Roman"/>
        </w:rPr>
        <w:t xml:space="preserve">Tim je dokumentom sveobuhvatno sagledano postojeće stanje urbane mobilnosti, odnosno analizirana su trenutna obilježja prometnog sustava Grada Varaždina te različiti </w:t>
      </w:r>
      <w:proofErr w:type="spellStart"/>
      <w:r w:rsidRPr="00853CD8">
        <w:rPr>
          <w:rFonts w:cs="Times New Roman"/>
        </w:rPr>
        <w:t>socio</w:t>
      </w:r>
      <w:proofErr w:type="spellEnd"/>
      <w:r w:rsidRPr="00853CD8">
        <w:rPr>
          <w:rFonts w:cs="Times New Roman"/>
        </w:rPr>
        <w:t>-ekonomski faktori koji na njih utječu. U konačnici, analizom su identificirane postojeće prepreke, ali i mogućnosti postizanja održivije načinske raspodjele što će biti glavni temelj oblikovanja optimalnih razvojnih mjera u sektoru gradske i prigradske mobilnosti Varaždina.</w:t>
      </w:r>
    </w:p>
    <w:p w:rsidR="00AD3B61" w:rsidRPr="00853CD8" w:rsidRDefault="00AD3B61" w:rsidP="00AD3B61">
      <w:pPr>
        <w:ind w:left="284" w:firstLine="424"/>
        <w:jc w:val="both"/>
        <w:rPr>
          <w:rFonts w:cs="Times New Roman"/>
        </w:rPr>
      </w:pPr>
      <w:r w:rsidRPr="00853CD8">
        <w:rPr>
          <w:rFonts w:cs="Times New Roman"/>
        </w:rPr>
        <w:t>Osim navedenog, izrađivač mora osigurati usklađenost plana sa sljedećim dokumentima:</w:t>
      </w:r>
    </w:p>
    <w:p w:rsidR="00AD3B61" w:rsidRPr="00853CD8" w:rsidRDefault="00AD3B61" w:rsidP="00AD3B61">
      <w:pPr>
        <w:pStyle w:val="Odlomakpopisa"/>
        <w:widowControl/>
        <w:numPr>
          <w:ilvl w:val="0"/>
          <w:numId w:val="1"/>
        </w:numPr>
        <w:suppressAutoHyphens w:val="0"/>
        <w:ind w:left="709"/>
        <w:jc w:val="both"/>
        <w:rPr>
          <w:rFonts w:cs="Times New Roman"/>
          <w:i/>
          <w:szCs w:val="24"/>
        </w:rPr>
      </w:pPr>
      <w:r w:rsidRPr="00853CD8">
        <w:rPr>
          <w:rFonts w:cs="Times New Roman"/>
          <w:i/>
          <w:szCs w:val="24"/>
        </w:rPr>
        <w:t xml:space="preserve">Bijela knjiga prometne politike za razdoblje od 2011. do 2020. godine (EU), </w:t>
      </w:r>
    </w:p>
    <w:p w:rsidR="00AD3B61" w:rsidRPr="00853CD8" w:rsidRDefault="00AD3B61" w:rsidP="00AD3B61">
      <w:pPr>
        <w:pStyle w:val="Odlomakpopisa"/>
        <w:widowControl/>
        <w:numPr>
          <w:ilvl w:val="0"/>
          <w:numId w:val="1"/>
        </w:numPr>
        <w:suppressAutoHyphens w:val="0"/>
        <w:ind w:left="709"/>
        <w:jc w:val="both"/>
        <w:rPr>
          <w:rFonts w:cs="Times New Roman"/>
          <w:i/>
          <w:szCs w:val="24"/>
        </w:rPr>
      </w:pPr>
      <w:r w:rsidRPr="00853CD8">
        <w:rPr>
          <w:rFonts w:cs="Times New Roman"/>
          <w:i/>
          <w:szCs w:val="24"/>
        </w:rPr>
        <w:t>Zelena knjiga: Prema novoj kulturi za urbanu mobilnost (2007.),</w:t>
      </w:r>
    </w:p>
    <w:p w:rsidR="00AD3B61" w:rsidRPr="00853CD8" w:rsidRDefault="00AD3B61" w:rsidP="00AD3B61">
      <w:pPr>
        <w:pStyle w:val="Odlomakpopisa"/>
        <w:widowControl/>
        <w:numPr>
          <w:ilvl w:val="0"/>
          <w:numId w:val="1"/>
        </w:numPr>
        <w:suppressAutoHyphens w:val="0"/>
        <w:ind w:left="709"/>
        <w:jc w:val="both"/>
        <w:rPr>
          <w:rFonts w:cs="Times New Roman"/>
          <w:i/>
          <w:szCs w:val="24"/>
        </w:rPr>
      </w:pPr>
      <w:r w:rsidRPr="00853CD8">
        <w:rPr>
          <w:rFonts w:cs="Times New Roman"/>
          <w:i/>
          <w:szCs w:val="24"/>
        </w:rPr>
        <w:t>Strategija prometnog razvoja Republike Hrvatske (2017. – 2030.),</w:t>
      </w:r>
    </w:p>
    <w:p w:rsidR="00AD3B61" w:rsidRPr="00853CD8" w:rsidRDefault="00AD3B61" w:rsidP="00AD3B61">
      <w:pPr>
        <w:pStyle w:val="Odlomakpopisa"/>
        <w:widowControl/>
        <w:numPr>
          <w:ilvl w:val="0"/>
          <w:numId w:val="1"/>
        </w:numPr>
        <w:suppressAutoHyphens w:val="0"/>
        <w:ind w:left="709"/>
        <w:jc w:val="both"/>
        <w:rPr>
          <w:rFonts w:cs="Times New Roman"/>
          <w:i/>
          <w:szCs w:val="24"/>
        </w:rPr>
      </w:pPr>
      <w:r w:rsidRPr="00853CD8">
        <w:rPr>
          <w:rFonts w:cs="Times New Roman"/>
          <w:i/>
          <w:szCs w:val="24"/>
        </w:rPr>
        <w:t xml:space="preserve">Projekt razvoja integriranog prijevoza putnika i </w:t>
      </w:r>
      <w:proofErr w:type="spellStart"/>
      <w:r w:rsidRPr="00853CD8">
        <w:rPr>
          <w:rFonts w:cs="Times New Roman"/>
          <w:i/>
          <w:szCs w:val="24"/>
        </w:rPr>
        <w:t>intermodalnog</w:t>
      </w:r>
      <w:proofErr w:type="spellEnd"/>
      <w:r w:rsidRPr="00853CD8">
        <w:rPr>
          <w:rFonts w:cs="Times New Roman"/>
          <w:i/>
          <w:szCs w:val="24"/>
        </w:rPr>
        <w:t xml:space="preserve"> prijevoza tereta na području regije sjeverne Hrvatske: </w:t>
      </w:r>
      <w:proofErr w:type="spellStart"/>
      <w:r w:rsidRPr="00853CD8">
        <w:rPr>
          <w:rFonts w:cs="Times New Roman"/>
          <w:i/>
          <w:szCs w:val="24"/>
        </w:rPr>
        <w:t>Masterplan</w:t>
      </w:r>
      <w:proofErr w:type="spellEnd"/>
      <w:r w:rsidRPr="00853CD8">
        <w:rPr>
          <w:rFonts w:cs="Times New Roman"/>
          <w:i/>
          <w:szCs w:val="24"/>
        </w:rPr>
        <w:t xml:space="preserve"> za integrirani prijevoz putnika (2017.g.),</w:t>
      </w:r>
    </w:p>
    <w:p w:rsidR="00AD3B61" w:rsidRPr="00EE7B5A" w:rsidRDefault="00AD3B61" w:rsidP="00AD3B61">
      <w:pPr>
        <w:pStyle w:val="Odlomakpopisa"/>
        <w:widowControl/>
        <w:numPr>
          <w:ilvl w:val="0"/>
          <w:numId w:val="1"/>
        </w:numPr>
        <w:suppressAutoHyphens w:val="0"/>
        <w:ind w:left="709"/>
        <w:jc w:val="both"/>
        <w:rPr>
          <w:rFonts w:cs="Times New Roman"/>
          <w:i/>
          <w:szCs w:val="24"/>
        </w:rPr>
      </w:pPr>
      <w:r w:rsidRPr="00EE7B5A">
        <w:rPr>
          <w:rFonts w:cs="Times New Roman"/>
          <w:i/>
          <w:szCs w:val="24"/>
        </w:rPr>
        <w:t>Strategija razvoja Grada Varaždina  do 2020. godine (2016.g.),</w:t>
      </w:r>
    </w:p>
    <w:p w:rsidR="00C97528" w:rsidRPr="00EE7B5A" w:rsidRDefault="00C97528" w:rsidP="00C97528">
      <w:pPr>
        <w:pStyle w:val="Odlomakpopisa"/>
        <w:widowControl/>
        <w:numPr>
          <w:ilvl w:val="0"/>
          <w:numId w:val="1"/>
        </w:numPr>
        <w:suppressAutoHyphens w:val="0"/>
        <w:jc w:val="both"/>
        <w:rPr>
          <w:rFonts w:cs="Times New Roman"/>
          <w:i/>
        </w:rPr>
      </w:pPr>
      <w:proofErr w:type="spellStart"/>
      <w:r w:rsidRPr="00EE7B5A">
        <w:rPr>
          <w:rFonts w:cs="Times New Roman"/>
          <w:i/>
        </w:rPr>
        <w:t>CityWalk</w:t>
      </w:r>
      <w:proofErr w:type="spellEnd"/>
      <w:r w:rsidRPr="00EE7B5A">
        <w:rPr>
          <w:rFonts w:cs="Times New Roman"/>
          <w:i/>
        </w:rPr>
        <w:t xml:space="preserve"> - </w:t>
      </w:r>
      <w:proofErr w:type="spellStart"/>
      <w:r w:rsidRPr="00EE7B5A">
        <w:rPr>
          <w:rFonts w:cs="Times New Roman"/>
          <w:i/>
        </w:rPr>
        <w:t>Walkability</w:t>
      </w:r>
      <w:proofErr w:type="spellEnd"/>
      <w:r w:rsidRPr="00EE7B5A">
        <w:rPr>
          <w:rFonts w:cs="Times New Roman"/>
          <w:i/>
        </w:rPr>
        <w:t xml:space="preserve"> </w:t>
      </w:r>
      <w:proofErr w:type="spellStart"/>
      <w:r w:rsidRPr="00EE7B5A">
        <w:rPr>
          <w:rFonts w:cs="Times New Roman"/>
          <w:i/>
        </w:rPr>
        <w:t>Planning</w:t>
      </w:r>
      <w:proofErr w:type="spellEnd"/>
      <w:r w:rsidRPr="00EE7B5A">
        <w:rPr>
          <w:rFonts w:cs="Times New Roman"/>
          <w:i/>
        </w:rPr>
        <w:t xml:space="preserve"> </w:t>
      </w:r>
      <w:proofErr w:type="spellStart"/>
      <w:r w:rsidRPr="00EE7B5A">
        <w:rPr>
          <w:rFonts w:cs="Times New Roman"/>
          <w:i/>
        </w:rPr>
        <w:t>Guide</w:t>
      </w:r>
      <w:proofErr w:type="spellEnd"/>
      <w:r w:rsidRPr="00EE7B5A">
        <w:rPr>
          <w:rFonts w:cs="Times New Roman"/>
          <w:i/>
        </w:rPr>
        <w:t xml:space="preserve"> (2017.)</w:t>
      </w:r>
    </w:p>
    <w:p w:rsidR="00AD3B61" w:rsidRPr="00853CD8" w:rsidRDefault="00AD3B61" w:rsidP="00AD3B61">
      <w:pPr>
        <w:ind w:left="284"/>
        <w:jc w:val="both"/>
        <w:rPr>
          <w:rFonts w:cs="Times New Roman"/>
        </w:rPr>
      </w:pPr>
      <w:r w:rsidRPr="00853CD8">
        <w:rPr>
          <w:rFonts w:cs="Times New Roman"/>
        </w:rPr>
        <w:t>kao i svim zakonima i pravilnicima kojima se uređuje sigurnost cestovnog prometa, projektiranje i izvođenje biciklističkih staza, pristupačnost građevina osobama s invaliditetom i smanjene pokretljivosti, zaštita okoliša te ostala s Planom povezana područja.</w:t>
      </w:r>
    </w:p>
    <w:p w:rsidR="00AD3B61" w:rsidRDefault="00AD3B61" w:rsidP="00AD3B61">
      <w:pPr>
        <w:rPr>
          <w:rFonts w:cs="Times New Roman"/>
        </w:rPr>
      </w:pPr>
      <w:bookmarkStart w:id="2" w:name="_Toc505422059"/>
    </w:p>
    <w:p w:rsidR="00AD3B61" w:rsidRPr="00853CD8" w:rsidRDefault="00AD3B61" w:rsidP="00AD3B61">
      <w:pPr>
        <w:rPr>
          <w:rFonts w:cs="Times New Roman"/>
        </w:rPr>
      </w:pPr>
    </w:p>
    <w:p w:rsidR="00AD3B61" w:rsidRPr="00853CD8" w:rsidRDefault="00AD3B61" w:rsidP="00AD3B61">
      <w:pPr>
        <w:rPr>
          <w:rFonts w:cs="Times New Roman"/>
          <w:b/>
        </w:rPr>
      </w:pPr>
      <w:r w:rsidRPr="00853CD8">
        <w:rPr>
          <w:rFonts w:cs="Times New Roman"/>
          <w:b/>
        </w:rPr>
        <w:t>4. SADRŽAJ PLANA URBANE MOBILNOSTI GRADA VARAŽDINA</w:t>
      </w:r>
      <w:bookmarkEnd w:id="2"/>
    </w:p>
    <w:p w:rsidR="00AD3B61" w:rsidRPr="00853CD8" w:rsidRDefault="00AD3B61" w:rsidP="00AD3B61">
      <w:pPr>
        <w:rPr>
          <w:rFonts w:cs="Times New Roman"/>
        </w:rPr>
      </w:pPr>
    </w:p>
    <w:p w:rsidR="00AD3B61" w:rsidRDefault="00AD3B61" w:rsidP="00AD3B61">
      <w:pPr>
        <w:jc w:val="both"/>
        <w:rPr>
          <w:rFonts w:cs="Times New Roman"/>
        </w:rPr>
      </w:pPr>
      <w:r w:rsidRPr="00853CD8">
        <w:rPr>
          <w:rFonts w:cs="Times New Roman"/>
        </w:rPr>
        <w:t>Plan urbane mobilnosti Grada Varaždina treba obuhvatiti tri ključna dijela:</w:t>
      </w:r>
    </w:p>
    <w:p w:rsidR="00AD3B61" w:rsidRPr="00853CD8" w:rsidRDefault="00AD3B61" w:rsidP="00AD3B61">
      <w:pPr>
        <w:jc w:val="both"/>
        <w:rPr>
          <w:rFonts w:cs="Times New Roman"/>
        </w:rPr>
      </w:pP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>1) analitički dio</w:t>
      </w:r>
      <w:r>
        <w:rPr>
          <w:rFonts w:cs="Times New Roman"/>
        </w:rPr>
        <w:t>,</w:t>
      </w:r>
      <w:r w:rsidRPr="00853CD8">
        <w:rPr>
          <w:rFonts w:cs="Times New Roman"/>
        </w:rPr>
        <w:t xml:space="preserve"> </w:t>
      </w: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2) strateški dio, </w:t>
      </w: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>3) provedbeni dio.</w:t>
      </w:r>
    </w:p>
    <w:p w:rsidR="00AD3B61" w:rsidRPr="00853CD8" w:rsidRDefault="00AD3B61" w:rsidP="00AD3B61">
      <w:pPr>
        <w:ind w:left="284"/>
        <w:jc w:val="both"/>
        <w:rPr>
          <w:rFonts w:cs="Times New Roman"/>
        </w:rPr>
      </w:pP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>S obzirom da je Strateški plan aktivnih oblika mobilnosti ujedno i jedan od ključnih dijelova plana održive urbane mobilnosti (SUMP-a), u strateškom i provedbenom dijelu treba obuhvatiti najmanje sljedeće:</w:t>
      </w:r>
    </w:p>
    <w:p w:rsidR="00AD3B61" w:rsidRDefault="00AD3B61" w:rsidP="00AD3B61">
      <w:pPr>
        <w:ind w:firstLine="708"/>
        <w:jc w:val="both"/>
        <w:rPr>
          <w:rFonts w:cs="Times New Roman"/>
        </w:rPr>
      </w:pP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 xml:space="preserve">1) Sveobuhvatnu stratešku viziju razvoja održivog prometnog sustava Grada Varaždina </w:t>
      </w:r>
    </w:p>
    <w:p w:rsidR="00AD3B61" w:rsidRPr="00853CD8" w:rsidRDefault="00AD3B61" w:rsidP="00AD3B61">
      <w:pPr>
        <w:jc w:val="both"/>
        <w:rPr>
          <w:rFonts w:cs="Times New Roman"/>
        </w:rPr>
      </w:pPr>
      <w:r w:rsidRPr="00853CD8">
        <w:rPr>
          <w:rFonts w:cs="Times New Roman"/>
        </w:rPr>
        <w:t>Vizija razvoja prometnog sustava treba se temeljiti na strateškom okviru prometne i horizontalnih politika EU i RH, kao i na lokalnom kontekstu, te mora biti usklađena s ostalim strateškim dokumentima lokalne i regionalne razine, pri čemu najveću pažnju treba dati aktivnim oblicima mobilnosti. Vizija mora biti usuglašena sa svim ključnim dionicima koji utječu na razvoj Grada.</w:t>
      </w:r>
    </w:p>
    <w:p w:rsidR="00AD3B61" w:rsidRDefault="00AD3B61" w:rsidP="00AD3B61">
      <w:pPr>
        <w:ind w:firstLine="708"/>
        <w:jc w:val="both"/>
        <w:rPr>
          <w:rFonts w:cs="Times New Roman"/>
        </w:rPr>
      </w:pP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 xml:space="preserve">2) Opće i specifične ciljeve razvoja održivog prometnog sustava Grada Varaždina </w:t>
      </w: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>Ciljeve je potrebno definirati jasno i jednoznačno, s uočljivom vezom između samih ciljeva i prethodno postavljene vizije. Također, oni moraju biti međusobno usklađeni, mjerljivi i realni te prikladni lokalnom i regionalnom kontekstu.</w:t>
      </w:r>
    </w:p>
    <w:p w:rsidR="00AD3B61" w:rsidRDefault="00AD3B61" w:rsidP="00AD3B61">
      <w:pPr>
        <w:ind w:firstLine="708"/>
        <w:jc w:val="both"/>
        <w:rPr>
          <w:rFonts w:cs="Times New Roman"/>
        </w:rPr>
      </w:pP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>3) Pokazatelje</w:t>
      </w: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>U svrhu praćenja napretka prema postavljenim ciljevima potrebno je odrediti odgovarajuće pokazatelje te njihovu polazišnu i ciljanu vrijednost. Pokazatelji moraju biti relevantni za pojedini cilj, odnosno izvršitelj mora jasno i bez sumnje dokazati kako su promjene pojedinog indikatora povezane s približavanjem definiranom cilju. Pokazatelje je potrebno definirati u skladu sa SMART konceptom.</w:t>
      </w:r>
    </w:p>
    <w:p w:rsidR="00AD3B61" w:rsidRDefault="00AD3B61" w:rsidP="00AD3B61">
      <w:pPr>
        <w:ind w:firstLine="708"/>
        <w:jc w:val="both"/>
        <w:rPr>
          <w:rFonts w:cs="Times New Roman"/>
        </w:rPr>
      </w:pP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 xml:space="preserve">4) Mjere </w:t>
      </w: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 xml:space="preserve">Mjere su ključan i najvažniji dio Plana održive mobilnosti Grada Varaždina, a trebaju jasno doprinijeti ostvarenju vizije, ciljeva i ciljanim vrijednostima pokazatelja. </w:t>
      </w:r>
    </w:p>
    <w:p w:rsidR="00AD3B61" w:rsidRPr="00853CD8" w:rsidRDefault="00AD3B61" w:rsidP="00AD3B61">
      <w:pPr>
        <w:jc w:val="both"/>
        <w:rPr>
          <w:rFonts w:cs="Times New Roman"/>
        </w:rPr>
      </w:pPr>
      <w:r w:rsidRPr="00853CD8">
        <w:rPr>
          <w:rFonts w:cs="Times New Roman"/>
        </w:rPr>
        <w:t xml:space="preserve">Nakon identifikacije svih primjenjivih mjera, Izvršitelj (u suradnji s Naručiteljem) treba, uz sagledavanje lokalnih ograničenja i raspoloživih resursa, izdvojiti one primjenjive na područje obuhvata Plana, a od kojih se očekuje najveća učinkovitost. Očekivana najveća učinkovitost mora biti vjerodostojno elaborirana te razmatrana kroz moguće </w:t>
      </w:r>
      <w:proofErr w:type="spellStart"/>
      <w:r w:rsidRPr="00853CD8">
        <w:rPr>
          <w:rFonts w:cs="Times New Roman"/>
        </w:rPr>
        <w:t>socio</w:t>
      </w:r>
      <w:proofErr w:type="spellEnd"/>
      <w:r w:rsidRPr="00853CD8">
        <w:rPr>
          <w:rFonts w:cs="Times New Roman"/>
        </w:rPr>
        <w:t>-ekonomske utjecaje njihove provedbe.</w:t>
      </w:r>
    </w:p>
    <w:p w:rsidR="00AD3B61" w:rsidRPr="00853CD8" w:rsidRDefault="00AD3B61" w:rsidP="00AD3B61">
      <w:pPr>
        <w:jc w:val="both"/>
        <w:rPr>
          <w:rFonts w:cs="Times New Roman"/>
        </w:rPr>
      </w:pPr>
    </w:p>
    <w:p w:rsidR="00AD3B61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>Razmatrane mjere treba</w:t>
      </w:r>
      <w:r w:rsidR="00C97528">
        <w:rPr>
          <w:rFonts w:cs="Times New Roman"/>
        </w:rPr>
        <w:t>ju obuhvatiti sljedeća područja</w:t>
      </w:r>
      <w:r w:rsidRPr="00853CD8">
        <w:rPr>
          <w:rFonts w:cs="Times New Roman"/>
        </w:rPr>
        <w:t>:</w:t>
      </w:r>
    </w:p>
    <w:p w:rsidR="00C97528" w:rsidRDefault="00C97528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rPr>
          <w:rFonts w:cs="Times New Roman"/>
        </w:rPr>
      </w:pPr>
      <w:r>
        <w:rPr>
          <w:rFonts w:cs="Times New Roman"/>
        </w:rPr>
        <w:t>d</w:t>
      </w:r>
      <w:r w:rsidRPr="00C97528">
        <w:rPr>
          <w:rFonts w:cs="Times New Roman"/>
        </w:rPr>
        <w:t xml:space="preserve">odatno istraživanje lokalne situacije sa obzirom na lokalni transport putnika (vezano </w:t>
      </w:r>
    </w:p>
    <w:p w:rsidR="00C97528" w:rsidRPr="00C97528" w:rsidRDefault="00C97528" w:rsidP="00C97528">
      <w:pPr>
        <w:pStyle w:val="Odlomakpopisa"/>
        <w:widowControl/>
        <w:suppressAutoHyphens w:val="0"/>
        <w:ind w:left="426" w:firstLine="282"/>
        <w:rPr>
          <w:rFonts w:cs="Times New Roman"/>
        </w:rPr>
      </w:pPr>
      <w:r w:rsidRPr="00C97528">
        <w:rPr>
          <w:rFonts w:cs="Times New Roman"/>
        </w:rPr>
        <w:t xml:space="preserve">na Analizu postojećeg stanja urbane mobilnosti na području Grada Varaždina), </w:t>
      </w:r>
    </w:p>
    <w:p w:rsidR="00C97528" w:rsidRDefault="00C97528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rPr>
          <w:rFonts w:cs="Times New Roman"/>
        </w:rPr>
      </w:pPr>
      <w:r>
        <w:rPr>
          <w:rFonts w:cs="Times New Roman"/>
        </w:rPr>
        <w:t>n</w:t>
      </w:r>
      <w:r w:rsidRPr="00C97528">
        <w:rPr>
          <w:rFonts w:cs="Times New Roman"/>
        </w:rPr>
        <w:t xml:space="preserve">aglasak na izazove, probleme koji sprečavaju korištenje održivog transporta, </w:t>
      </w:r>
    </w:p>
    <w:p w:rsidR="00C97528" w:rsidRPr="00C97528" w:rsidRDefault="00C97528" w:rsidP="00C97528">
      <w:pPr>
        <w:pStyle w:val="Odlomakpopisa"/>
        <w:widowControl/>
        <w:suppressAutoHyphens w:val="0"/>
        <w:ind w:left="426" w:firstLine="282"/>
        <w:rPr>
          <w:rFonts w:cs="Times New Roman"/>
        </w:rPr>
      </w:pPr>
      <w:r w:rsidRPr="00C97528">
        <w:rPr>
          <w:rFonts w:cs="Times New Roman"/>
        </w:rPr>
        <w:t xml:space="preserve">prohodnosti, pješačenje, </w:t>
      </w:r>
    </w:p>
    <w:p w:rsidR="00C97528" w:rsidRPr="00C97528" w:rsidRDefault="00C97528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rPr>
          <w:rFonts w:cs="Times New Roman"/>
        </w:rPr>
      </w:pPr>
      <w:r>
        <w:rPr>
          <w:rFonts w:cs="Times New Roman"/>
        </w:rPr>
        <w:t>i</w:t>
      </w:r>
      <w:r w:rsidRPr="00C97528">
        <w:rPr>
          <w:rFonts w:cs="Times New Roman"/>
        </w:rPr>
        <w:t xml:space="preserve">dentifikacija ciljeva za razvoj održive urbane mobilnosti i transporta, </w:t>
      </w:r>
    </w:p>
    <w:p w:rsidR="00C97528" w:rsidRDefault="00C97528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rPr>
          <w:rFonts w:cs="Times New Roman"/>
        </w:rPr>
      </w:pPr>
      <w:r>
        <w:rPr>
          <w:rFonts w:cs="Times New Roman"/>
        </w:rPr>
        <w:t>i</w:t>
      </w:r>
      <w:r w:rsidRPr="00C97528">
        <w:rPr>
          <w:rFonts w:cs="Times New Roman"/>
        </w:rPr>
        <w:t xml:space="preserve">dentifikacija intervencija koje se osvrću na izazove (mogu biti prometna </w:t>
      </w:r>
    </w:p>
    <w:p w:rsidR="00C97528" w:rsidRPr="00C97528" w:rsidRDefault="00C97528" w:rsidP="00C97528">
      <w:pPr>
        <w:pStyle w:val="Odlomakpopisa"/>
        <w:widowControl/>
        <w:suppressAutoHyphens w:val="0"/>
        <w:ind w:left="708"/>
        <w:rPr>
          <w:rFonts w:cs="Times New Roman"/>
        </w:rPr>
      </w:pPr>
      <w:r w:rsidRPr="00C97528">
        <w:rPr>
          <w:rFonts w:cs="Times New Roman"/>
        </w:rPr>
        <w:t xml:space="preserve">infrastruktura i njen razvoj, zahvati manjeg opsega i niske cijene, aktivnosti podizanja svijesti, poboljšanje pješačke sigurnosti, organizacija prometa, promjena lokalnih pravila),  </w:t>
      </w:r>
    </w:p>
    <w:p w:rsidR="00C97528" w:rsidRPr="00C97528" w:rsidRDefault="00C97528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rPr>
          <w:rFonts w:cs="Times New Roman"/>
        </w:rPr>
      </w:pPr>
      <w:r>
        <w:rPr>
          <w:rFonts w:cs="Times New Roman"/>
        </w:rPr>
        <w:t>p</w:t>
      </w:r>
      <w:r w:rsidRPr="00C97528">
        <w:rPr>
          <w:rFonts w:cs="Times New Roman"/>
        </w:rPr>
        <w:t xml:space="preserve">rezentacija plana akcije (vezano na rad s dionicima lokalne zajednice), </w:t>
      </w:r>
    </w:p>
    <w:p w:rsidR="00C97528" w:rsidRPr="00C97528" w:rsidRDefault="00C97528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rPr>
          <w:rFonts w:cs="Times New Roman"/>
        </w:rPr>
      </w:pPr>
      <w:r>
        <w:rPr>
          <w:rFonts w:cs="Times New Roman"/>
        </w:rPr>
        <w:t>p</w:t>
      </w:r>
      <w:r w:rsidRPr="00C97528">
        <w:rPr>
          <w:rFonts w:cs="Times New Roman"/>
        </w:rPr>
        <w:t>rijedlozi za nužne promjene politika na nacionalnoj razini,</w:t>
      </w:r>
    </w:p>
    <w:p w:rsidR="00AD3B61" w:rsidRPr="00853CD8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 xml:space="preserve">uklanjanje fizičkih barijera pješačenju i </w:t>
      </w:r>
      <w:proofErr w:type="spellStart"/>
      <w:r w:rsidRPr="00853CD8">
        <w:rPr>
          <w:rFonts w:cs="Times New Roman"/>
          <w:szCs w:val="24"/>
        </w:rPr>
        <w:t>bicikliranju</w:t>
      </w:r>
      <w:proofErr w:type="spellEnd"/>
      <w:r w:rsidRPr="00853CD8">
        <w:rPr>
          <w:rFonts w:cs="Times New Roman"/>
          <w:szCs w:val="24"/>
        </w:rPr>
        <w:t>,</w:t>
      </w:r>
    </w:p>
    <w:p w:rsidR="00AD3B61" w:rsidRPr="00853CD8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>poboljšanje stanja i opremljenosti pješačke i biciklističke infrastrukture,</w:t>
      </w:r>
    </w:p>
    <w:p w:rsidR="00AD3B61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 xml:space="preserve">primjenu informacijskih i komunikacijskih tehnologija na promjenu individualnih i </w:t>
      </w:r>
    </w:p>
    <w:p w:rsidR="00AD3B61" w:rsidRPr="00853CD8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>kolektivnih obrazaca mobilnosti,</w:t>
      </w:r>
    </w:p>
    <w:p w:rsidR="00AD3B61" w:rsidRPr="00853CD8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>modifikaciju lokalnih javnih politika koje utječu na mobilnost ljudi i dobara,</w:t>
      </w:r>
    </w:p>
    <w:p w:rsidR="00AD3B61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 xml:space="preserve">jačanje konkurentnosti javnog prijevoza spram korištenja osobnih automobila u </w:t>
      </w:r>
    </w:p>
    <w:p w:rsidR="00AD3B61" w:rsidRPr="00853CD8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>lokalnim putovanjima,</w:t>
      </w:r>
    </w:p>
    <w:p w:rsidR="00AD3B61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 xml:space="preserve">povećanje sigurnosti ranjivih skupina u prometu (djece, osoba s invaliditetom i onima </w:t>
      </w:r>
    </w:p>
    <w:p w:rsidR="00AD3B61" w:rsidRPr="00853CD8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>smanjene pokretljivosti, pješaka i biciklista),</w:t>
      </w:r>
    </w:p>
    <w:p w:rsidR="00AD3B61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 xml:space="preserve">potencijal novih usluga temeljenih na konceptima dijeljene mobilnosti (sustavi </w:t>
      </w:r>
    </w:p>
    <w:p w:rsidR="00AD3B61" w:rsidRPr="00853CD8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>dijeljenih bicikala / automobila),</w:t>
      </w:r>
    </w:p>
    <w:p w:rsidR="00AD3B61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 xml:space="preserve">primjenu alternativnih goriva i novih tehnologija kako bi se smanjio negativan utjecaj </w:t>
      </w:r>
    </w:p>
    <w:p w:rsidR="00AD3B61" w:rsidRPr="00853CD8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>prometa na okoliš,</w:t>
      </w:r>
    </w:p>
    <w:p w:rsidR="00AD3B61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 xml:space="preserve">primjenu tehnoloških, metodoloških i organizacijskih inovacija na planiranje i </w:t>
      </w:r>
    </w:p>
    <w:p w:rsidR="00AD3B61" w:rsidRPr="00853CD8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>regulaciju prometa u gradu,</w:t>
      </w:r>
    </w:p>
    <w:p w:rsidR="00AD3B61" w:rsidRPr="00853CD8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 xml:space="preserve">povećanje </w:t>
      </w:r>
      <w:proofErr w:type="spellStart"/>
      <w:r w:rsidRPr="00853CD8">
        <w:rPr>
          <w:rFonts w:cs="Times New Roman"/>
          <w:szCs w:val="24"/>
        </w:rPr>
        <w:t>intermodalnosti</w:t>
      </w:r>
      <w:proofErr w:type="spellEnd"/>
      <w:r w:rsidRPr="00853CD8">
        <w:rPr>
          <w:rFonts w:cs="Times New Roman"/>
          <w:szCs w:val="24"/>
        </w:rPr>
        <w:t xml:space="preserve"> pri lokalnim putovanjima,</w:t>
      </w:r>
    </w:p>
    <w:p w:rsidR="00AD3B61" w:rsidRPr="00853CD8" w:rsidRDefault="00AD3B61" w:rsidP="00C97528">
      <w:pPr>
        <w:pStyle w:val="Odlomakpopisa"/>
        <w:widowControl/>
        <w:numPr>
          <w:ilvl w:val="0"/>
          <w:numId w:val="6"/>
        </w:numPr>
        <w:suppressAutoHyphens w:val="0"/>
        <w:ind w:left="284" w:firstLine="142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 xml:space="preserve">organizirane inicijative poticanja aktivnih oblika kretanja </w:t>
      </w:r>
      <w:proofErr w:type="spellStart"/>
      <w:r w:rsidRPr="00853CD8">
        <w:rPr>
          <w:rFonts w:cs="Times New Roman"/>
          <w:szCs w:val="24"/>
        </w:rPr>
        <w:t>itd</w:t>
      </w:r>
      <w:proofErr w:type="spellEnd"/>
      <w:r w:rsidRPr="00853CD8">
        <w:rPr>
          <w:rFonts w:cs="Times New Roman"/>
          <w:szCs w:val="24"/>
        </w:rPr>
        <w:t>.</w:t>
      </w:r>
    </w:p>
    <w:p w:rsidR="00AD3B61" w:rsidRPr="00853CD8" w:rsidRDefault="00AD3B61" w:rsidP="00AD3B61">
      <w:pPr>
        <w:jc w:val="both"/>
        <w:rPr>
          <w:rFonts w:cs="Times New Roman"/>
        </w:rPr>
      </w:pPr>
    </w:p>
    <w:p w:rsidR="00AD3B61" w:rsidRPr="00853CD8" w:rsidRDefault="00AD3B61" w:rsidP="00AD3B61">
      <w:pPr>
        <w:ind w:firstLine="284"/>
        <w:jc w:val="both"/>
        <w:rPr>
          <w:rFonts w:cs="Times New Roman"/>
        </w:rPr>
      </w:pPr>
      <w:r w:rsidRPr="00853CD8">
        <w:rPr>
          <w:rFonts w:cs="Times New Roman"/>
        </w:rPr>
        <w:t>5) Plan provedbe.</w:t>
      </w: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 xml:space="preserve">Plan provedbe treba obuhvatiti identifikaciju i definiciju prioritetnih intervencija, nadležnih i drugih ključnih dionika,  vremena provedbe te indikatora provedbe svake od intervencija </w:t>
      </w:r>
      <w:r w:rsidRPr="00853CD8">
        <w:rPr>
          <w:rFonts w:cs="Times New Roman"/>
          <w:i/>
        </w:rPr>
        <w:t>(„</w:t>
      </w:r>
      <w:proofErr w:type="spellStart"/>
      <w:r w:rsidRPr="00853CD8">
        <w:rPr>
          <w:rFonts w:cs="Times New Roman"/>
          <w:i/>
        </w:rPr>
        <w:t>output</w:t>
      </w:r>
      <w:proofErr w:type="spellEnd"/>
      <w:r w:rsidRPr="00853CD8">
        <w:rPr>
          <w:rFonts w:cs="Times New Roman"/>
          <w:i/>
        </w:rPr>
        <w:t>“).</w:t>
      </w:r>
      <w:r w:rsidRPr="00853CD8">
        <w:rPr>
          <w:rFonts w:cs="Times New Roman"/>
        </w:rPr>
        <w:t xml:space="preserve"> </w:t>
      </w:r>
    </w:p>
    <w:p w:rsidR="00AD3B61" w:rsidRPr="00853CD8" w:rsidRDefault="00AD3B61" w:rsidP="00AD3B61">
      <w:pPr>
        <w:jc w:val="both"/>
        <w:rPr>
          <w:rFonts w:cs="Times New Roman"/>
        </w:rPr>
      </w:pPr>
      <w:r w:rsidRPr="00853CD8">
        <w:rPr>
          <w:rFonts w:cs="Times New Roman"/>
        </w:rPr>
        <w:t xml:space="preserve">Planom provedbe također je potrebno dati prijedlog optimalnog izvora financiranja za provedbu pojedine intervencije, te odrediti metode praćenja realizacije Plana provedbe na razini lokalne samouprave i učestalost izvještavanja o ostvarenom. </w:t>
      </w:r>
    </w:p>
    <w:p w:rsidR="00AD3B61" w:rsidRDefault="00AD3B61" w:rsidP="00AD3B61">
      <w:pPr>
        <w:jc w:val="both"/>
        <w:rPr>
          <w:rFonts w:cs="Times New Roman"/>
        </w:rPr>
      </w:pPr>
    </w:p>
    <w:p w:rsidR="00AD3B61" w:rsidRPr="00853CD8" w:rsidRDefault="00AD3B61" w:rsidP="00AD3B61">
      <w:pPr>
        <w:jc w:val="both"/>
        <w:rPr>
          <w:rFonts w:cs="Times New Roman"/>
        </w:rPr>
      </w:pPr>
    </w:p>
    <w:p w:rsidR="00AD3B61" w:rsidRPr="00853CD8" w:rsidRDefault="00AD3B61" w:rsidP="00AD3B61">
      <w:pPr>
        <w:pStyle w:val="Naslov2"/>
      </w:pPr>
      <w:bookmarkStart w:id="3" w:name="_Toc505422060"/>
      <w:r w:rsidRPr="00853CD8">
        <w:t>5. PARTICIPACIJA JAVNOSTI</w:t>
      </w:r>
      <w:bookmarkEnd w:id="3"/>
    </w:p>
    <w:p w:rsidR="00AD3B61" w:rsidRPr="00853CD8" w:rsidRDefault="00AD3B61" w:rsidP="00AD3B61">
      <w:pPr>
        <w:jc w:val="both"/>
        <w:rPr>
          <w:rFonts w:cs="Times New Roman"/>
        </w:rPr>
      </w:pP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>Važan aspekt izrade Strateškog plana aktivnih oblika mobilnosti Grada Varaždina uključuje i participaciju građana te blisku suradnju ključnih dionika. Zbog toga je tijekom prvih koraka izrade Plana potrebno definirati ključne dionike koji će biti uključeni u procese njegove izrade.</w:t>
      </w:r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>Osim izvršenja prethodno navedenih aktivnosti, Izvršitelj mora organizirati i provesti minimalno 4 radionice s dionicima lokalne zajednice (predstavnici LSG -a (</w:t>
      </w:r>
      <w:proofErr w:type="spellStart"/>
      <w:r w:rsidRPr="00853CD8">
        <w:rPr>
          <w:rFonts w:cs="Times New Roman"/>
        </w:rPr>
        <w:t>Local</w:t>
      </w:r>
      <w:proofErr w:type="spellEnd"/>
      <w:r w:rsidRPr="00853CD8">
        <w:rPr>
          <w:rFonts w:cs="Times New Roman"/>
        </w:rPr>
        <w:t xml:space="preserve"> </w:t>
      </w:r>
      <w:proofErr w:type="spellStart"/>
      <w:r w:rsidRPr="00853CD8">
        <w:rPr>
          <w:rFonts w:cs="Times New Roman"/>
        </w:rPr>
        <w:t>Stakeholders</w:t>
      </w:r>
      <w:proofErr w:type="spellEnd"/>
      <w:r w:rsidRPr="00853CD8">
        <w:rPr>
          <w:rFonts w:cs="Times New Roman"/>
        </w:rPr>
        <w:t xml:space="preserve"> Group)), a vezano na aktivnosti koje će se izvršiti unutar radnih paketa 3, 4 i 5 projekta (WP3 – izrada Lokalnog akcijskog plana, WP4 – alati za procjenu pješačenja, WP5 – pilot projekt i promicanje politike integracije). </w:t>
      </w:r>
    </w:p>
    <w:p w:rsidR="00AD3B61" w:rsidRPr="00853CD8" w:rsidRDefault="00AD3B61" w:rsidP="00AD3B61">
      <w:pPr>
        <w:pStyle w:val="Odlomakpopisa"/>
        <w:widowControl/>
        <w:numPr>
          <w:ilvl w:val="0"/>
          <w:numId w:val="4"/>
        </w:numPr>
        <w:suppressAutoHyphens w:val="0"/>
        <w:ind w:left="709" w:firstLine="0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 xml:space="preserve">1 tečaj za obuku vezano za </w:t>
      </w:r>
      <w:bookmarkStart w:id="4" w:name="_Hlk506195315"/>
      <w:r w:rsidRPr="00853CD8">
        <w:rPr>
          <w:rFonts w:cs="Times New Roman"/>
          <w:szCs w:val="24"/>
        </w:rPr>
        <w:t>kriterije pješačenja</w:t>
      </w:r>
      <w:bookmarkEnd w:id="4"/>
      <w:r w:rsidRPr="00853CD8">
        <w:rPr>
          <w:rFonts w:cs="Times New Roman"/>
          <w:szCs w:val="24"/>
        </w:rPr>
        <w:t>, te '</w:t>
      </w:r>
      <w:proofErr w:type="spellStart"/>
      <w:r w:rsidRPr="00853CD8">
        <w:rPr>
          <w:rFonts w:cs="Times New Roman"/>
          <w:szCs w:val="24"/>
        </w:rPr>
        <w:t>walkshop</w:t>
      </w:r>
      <w:proofErr w:type="spellEnd"/>
      <w:r w:rsidRPr="00853CD8">
        <w:rPr>
          <w:rFonts w:cs="Times New Roman"/>
          <w:szCs w:val="24"/>
        </w:rPr>
        <w:t>' u gradu Varaždinu</w:t>
      </w:r>
    </w:p>
    <w:p w:rsidR="00AD3B61" w:rsidRPr="00853CD8" w:rsidRDefault="00AD3B61" w:rsidP="00AD3B61">
      <w:pPr>
        <w:pStyle w:val="Odlomakpopisa"/>
        <w:ind w:left="709" w:firstLine="707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>1 interaktivna radionica za demonstraciju kriterija pješačenja</w:t>
      </w:r>
    </w:p>
    <w:p w:rsidR="00AD3B61" w:rsidRPr="00853CD8" w:rsidRDefault="00AD3B61" w:rsidP="00AD3B61">
      <w:pPr>
        <w:pStyle w:val="Odlomakpopisa"/>
        <w:widowControl/>
        <w:numPr>
          <w:ilvl w:val="0"/>
          <w:numId w:val="4"/>
        </w:numPr>
        <w:suppressAutoHyphens w:val="0"/>
        <w:ind w:left="709" w:firstLine="0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>1 radionica za predstavljanje alata za procjenu pješačenja</w:t>
      </w:r>
    </w:p>
    <w:p w:rsidR="00AD3B61" w:rsidRPr="00853CD8" w:rsidRDefault="00AD3B61" w:rsidP="00AD3B61">
      <w:pPr>
        <w:pStyle w:val="Odlomakpopisa"/>
        <w:widowControl/>
        <w:numPr>
          <w:ilvl w:val="0"/>
          <w:numId w:val="4"/>
        </w:numPr>
        <w:suppressAutoHyphens w:val="0"/>
        <w:ind w:left="709" w:firstLine="0"/>
        <w:jc w:val="both"/>
        <w:rPr>
          <w:rFonts w:cs="Times New Roman"/>
          <w:szCs w:val="24"/>
        </w:rPr>
      </w:pPr>
      <w:r w:rsidRPr="00853CD8">
        <w:rPr>
          <w:rFonts w:cs="Times New Roman"/>
          <w:szCs w:val="24"/>
        </w:rPr>
        <w:t>1 interaktivna radionica za predvodnike javnog mnijenja i tvorcima politika</w:t>
      </w:r>
    </w:p>
    <w:p w:rsidR="00AD3B61" w:rsidRPr="00853CD8" w:rsidRDefault="00AD3B61" w:rsidP="00AD3B61">
      <w:pPr>
        <w:jc w:val="both"/>
        <w:rPr>
          <w:rFonts w:cs="Times New Roman"/>
        </w:rPr>
      </w:pPr>
      <w:r w:rsidRPr="00853CD8">
        <w:rPr>
          <w:rFonts w:cs="Times New Roman"/>
        </w:rPr>
        <w:t xml:space="preserve">     </w:t>
      </w:r>
      <w:r w:rsidRPr="00853CD8">
        <w:rPr>
          <w:rFonts w:cs="Times New Roman"/>
        </w:rPr>
        <w:tab/>
        <w:t>Isto tako, Izvršitelj će aktivno sudjelovati na javnom predstavljanju konačne verzije Akcijskog plana.</w:t>
      </w:r>
      <w:bookmarkStart w:id="5" w:name="_GoBack"/>
      <w:bookmarkEnd w:id="5"/>
    </w:p>
    <w:p w:rsidR="00AD3B61" w:rsidRPr="00853CD8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 xml:space="preserve">Izvršitelj usluge je dužan u svojem trošku, zajedno s članovima projektnog tima Grada Varaždina, sudjelovati na stručnom sastanku projektnih partnera (vezano za projektne aktivnosti broj 3,4 i 5 –  WP3, WP4 i WP5) u </w:t>
      </w:r>
      <w:proofErr w:type="spellStart"/>
      <w:r w:rsidRPr="00853CD8">
        <w:rPr>
          <w:rFonts w:cs="Times New Roman"/>
        </w:rPr>
        <w:t>Weizu</w:t>
      </w:r>
      <w:proofErr w:type="spellEnd"/>
      <w:r w:rsidRPr="00853CD8">
        <w:rPr>
          <w:rFonts w:cs="Times New Roman"/>
        </w:rPr>
        <w:t xml:space="preserve"> (Austrija) 24. i 25. travnja 2018. godine.</w:t>
      </w:r>
    </w:p>
    <w:p w:rsidR="00AD3B61" w:rsidRPr="00853CD8" w:rsidRDefault="00AD3B61" w:rsidP="00AD3B61">
      <w:pPr>
        <w:jc w:val="both"/>
        <w:rPr>
          <w:rFonts w:cs="Times New Roman"/>
        </w:rPr>
      </w:pPr>
    </w:p>
    <w:p w:rsidR="00AD3B61" w:rsidRPr="00853CD8" w:rsidRDefault="00AD3B61" w:rsidP="00AD3B61">
      <w:pPr>
        <w:pStyle w:val="Naslov2"/>
      </w:pPr>
      <w:bookmarkStart w:id="6" w:name="_Toc505422061"/>
      <w:r w:rsidRPr="00853CD8">
        <w:t>6. SAŽETAK TRAŽENIH REZULTATA PROVEDBE UGOVORA</w:t>
      </w:r>
      <w:bookmarkEnd w:id="6"/>
    </w:p>
    <w:p w:rsidR="00AD3B61" w:rsidRPr="00853CD8" w:rsidRDefault="00AD3B61" w:rsidP="00AD3B61">
      <w:pPr>
        <w:rPr>
          <w:rFonts w:cs="Times New Roman"/>
          <w:lang w:eastAsia="en-US" w:bidi="ar-SA"/>
        </w:rPr>
      </w:pPr>
    </w:p>
    <w:p w:rsidR="00AD3B61" w:rsidRDefault="00AD3B61" w:rsidP="00AD3B61">
      <w:pPr>
        <w:ind w:firstLine="708"/>
        <w:jc w:val="both"/>
        <w:rPr>
          <w:rFonts w:cs="Times New Roman"/>
        </w:rPr>
      </w:pPr>
      <w:r w:rsidRPr="00853CD8">
        <w:rPr>
          <w:rFonts w:cs="Times New Roman"/>
        </w:rPr>
        <w:t>U okviru ugovora Izvršitelj je obvezan:</w:t>
      </w:r>
    </w:p>
    <w:p w:rsidR="00AD3B61" w:rsidRPr="00853CD8" w:rsidRDefault="00AD3B61" w:rsidP="00AD3B61">
      <w:pPr>
        <w:jc w:val="both"/>
        <w:rPr>
          <w:rFonts w:cs="Times New Roman"/>
        </w:rPr>
      </w:pPr>
    </w:p>
    <w:p w:rsidR="00EE7B5A" w:rsidRDefault="00EE7B5A" w:rsidP="00EE7B5A">
      <w:pPr>
        <w:pStyle w:val="Odlomakpopisa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B57AEA">
        <w:rPr>
          <w:rFonts w:cs="Times New Roman"/>
        </w:rPr>
        <w:t xml:space="preserve">Izraditi </w:t>
      </w:r>
      <w:r>
        <w:rPr>
          <w:rFonts w:cs="Times New Roman"/>
        </w:rPr>
        <w:t xml:space="preserve">Plan urbane </w:t>
      </w:r>
      <w:r w:rsidRPr="00B57AEA">
        <w:rPr>
          <w:rFonts w:cs="Times New Roman"/>
        </w:rPr>
        <w:t>mobilnosti Grada Varaždina (sukladno prethodno navedenim točkama)</w:t>
      </w:r>
    </w:p>
    <w:p w:rsidR="00EE7B5A" w:rsidRPr="00EE7B5A" w:rsidRDefault="00EE7B5A" w:rsidP="00EE7B5A">
      <w:pPr>
        <w:pStyle w:val="Odlomakpopisa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EE7B5A">
        <w:rPr>
          <w:rFonts w:cs="Times New Roman"/>
        </w:rPr>
        <w:t>Izraditi, u sklopu Lokalnog akcijskog plana, 1 plan pješačenja/prohodnosti jedne gradske četvrti u gradu Varaždinu</w:t>
      </w:r>
    </w:p>
    <w:p w:rsidR="00EE7B5A" w:rsidRPr="00EE7B5A" w:rsidRDefault="00EE7B5A" w:rsidP="00EE7B5A">
      <w:pPr>
        <w:pStyle w:val="Odlomakpopisa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EE7B5A">
        <w:rPr>
          <w:rFonts w:cs="Times New Roman"/>
        </w:rPr>
        <w:t>Osmisliti i održati minimalno 4 radionice s</w:t>
      </w:r>
      <w:r w:rsidRPr="00EE7B5A">
        <w:t xml:space="preserve"> </w:t>
      </w:r>
      <w:r w:rsidRPr="00EE7B5A">
        <w:rPr>
          <w:rFonts w:cs="Times New Roman"/>
        </w:rPr>
        <w:t>dionicima lokalne zajednice (s naglaskom na dokumentaciju procesa planiranja istih: pozivi na radionice/događaje, liste prisutnosti na radionicama/događajima, plan radionica/događaja, prezentacije korištene na radionicama/događajima, sažetak povratnih informacija/rezultata konzultacija, fotografije, video snimke radionica, događaja)</w:t>
      </w:r>
    </w:p>
    <w:p w:rsidR="00EE7B5A" w:rsidRPr="00EE7B5A" w:rsidRDefault="00EE7B5A" w:rsidP="00EE7B5A">
      <w:pPr>
        <w:pStyle w:val="Odlomakpopisa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EE7B5A">
        <w:rPr>
          <w:rFonts w:cs="Times New Roman"/>
        </w:rPr>
        <w:t>Sudjelovati na stručnom sastanku projektnih partnera</w:t>
      </w:r>
    </w:p>
    <w:p w:rsidR="00AD3B61" w:rsidRPr="00EE7B5A" w:rsidRDefault="00AD3B61" w:rsidP="00EE7B5A">
      <w:pPr>
        <w:pStyle w:val="Odlomakpopisa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EE7B5A">
        <w:rPr>
          <w:rFonts w:cs="Times New Roman"/>
        </w:rPr>
        <w:t xml:space="preserve">Aktivno sudjelovati na javnom predstavljanju konačne verzije Plana urbane mobilnosti </w:t>
      </w:r>
    </w:p>
    <w:p w:rsidR="00AD3B61" w:rsidRPr="00853CD8" w:rsidRDefault="00EE7B5A" w:rsidP="00EE7B5A">
      <w:pPr>
        <w:pStyle w:val="Odlomakpopisa"/>
        <w:widowControl/>
        <w:suppressAutoHyphens w:val="0"/>
        <w:ind w:left="567"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AD3B61" w:rsidRPr="00853CD8">
        <w:rPr>
          <w:rFonts w:cs="Times New Roman"/>
          <w:szCs w:val="24"/>
        </w:rPr>
        <w:t>Grada Varaždina</w:t>
      </w:r>
    </w:p>
    <w:p w:rsidR="00AD3B61" w:rsidRPr="00853CD8" w:rsidRDefault="00AD3B61" w:rsidP="00AD3B61">
      <w:pPr>
        <w:jc w:val="both"/>
        <w:rPr>
          <w:rFonts w:cs="Times New Roman"/>
          <w:b/>
        </w:rPr>
      </w:pPr>
    </w:p>
    <w:p w:rsidR="00AD3B61" w:rsidRDefault="00AD3B61" w:rsidP="00AD3B61">
      <w:pPr>
        <w:ind w:left="6237"/>
        <w:rPr>
          <w:rFonts w:cs="Times New Roman"/>
          <w:b/>
        </w:rPr>
      </w:pPr>
    </w:p>
    <w:p w:rsidR="00AD3B61" w:rsidRDefault="00AD3B61" w:rsidP="00AD3B61">
      <w:pPr>
        <w:ind w:left="6237"/>
        <w:rPr>
          <w:rFonts w:cs="Times New Roman"/>
          <w:b/>
        </w:rPr>
      </w:pPr>
    </w:p>
    <w:p w:rsidR="00AD3B61" w:rsidRPr="00853CD8" w:rsidRDefault="00AD3B61" w:rsidP="00AD3B61">
      <w:pPr>
        <w:ind w:left="6237"/>
        <w:rPr>
          <w:rFonts w:cs="Times New Roman"/>
          <w:b/>
        </w:rPr>
      </w:pPr>
    </w:p>
    <w:p w:rsidR="00AD3B61" w:rsidRPr="00853CD8" w:rsidRDefault="00AD3B61" w:rsidP="00AD3B61">
      <w:pPr>
        <w:ind w:left="6237"/>
        <w:rPr>
          <w:rFonts w:cs="Times New Roman"/>
          <w:b/>
        </w:rPr>
      </w:pPr>
      <w:r w:rsidRPr="00853CD8">
        <w:rPr>
          <w:rFonts w:cs="Times New Roman"/>
          <w:b/>
        </w:rPr>
        <w:t>PROČELNIK</w:t>
      </w:r>
    </w:p>
    <w:p w:rsidR="00AD3B61" w:rsidRPr="00853CD8" w:rsidRDefault="00AD3B61" w:rsidP="00AD3B61">
      <w:pPr>
        <w:ind w:left="5529"/>
        <w:rPr>
          <w:rFonts w:cs="Times New Roman"/>
          <w:b/>
        </w:rPr>
      </w:pPr>
      <w:r w:rsidRPr="00853CD8">
        <w:rPr>
          <w:rFonts w:cs="Times New Roman"/>
          <w:b/>
        </w:rPr>
        <w:t>Damir Mikulić, dipl.ing.građ.</w:t>
      </w:r>
    </w:p>
    <w:p w:rsidR="00AD3B61" w:rsidRPr="00853CD8" w:rsidRDefault="00AD3B61" w:rsidP="00AD3B61">
      <w:pPr>
        <w:rPr>
          <w:rFonts w:cs="Times New Roman"/>
        </w:rPr>
      </w:pPr>
    </w:p>
    <w:p w:rsidR="00EB681D" w:rsidRDefault="00EB681D"/>
    <w:sectPr w:rsidR="00EB681D" w:rsidSect="008A09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F5" w:rsidRDefault="002C03F5" w:rsidP="00CB5A2C">
      <w:r>
        <w:separator/>
      </w:r>
    </w:p>
  </w:endnote>
  <w:endnote w:type="continuationSeparator" w:id="0">
    <w:p w:rsidR="002C03F5" w:rsidRDefault="002C03F5" w:rsidP="00CB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7624"/>
      <w:docPartObj>
        <w:docPartGallery w:val="Page Numbers (Bottom of Page)"/>
        <w:docPartUnique/>
      </w:docPartObj>
    </w:sdtPr>
    <w:sdtContent>
      <w:p w:rsidR="00567AFC" w:rsidRDefault="004A4B12">
        <w:pPr>
          <w:pStyle w:val="Podnoje"/>
          <w:jc w:val="center"/>
        </w:pPr>
        <w:r>
          <w:fldChar w:fldCharType="begin"/>
        </w:r>
        <w:r w:rsidR="00EE7B5A">
          <w:instrText xml:space="preserve"> PAGE   \* MERGEFORMAT </w:instrText>
        </w:r>
        <w:r>
          <w:fldChar w:fldCharType="separate"/>
        </w:r>
        <w:r w:rsidR="00CD2769">
          <w:rPr>
            <w:noProof/>
          </w:rPr>
          <w:t>1</w:t>
        </w:r>
        <w:r>
          <w:fldChar w:fldCharType="end"/>
        </w:r>
      </w:p>
    </w:sdtContent>
  </w:sdt>
  <w:p w:rsidR="00567AFC" w:rsidRDefault="002C03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F5" w:rsidRDefault="002C03F5" w:rsidP="00CB5A2C">
      <w:r>
        <w:separator/>
      </w:r>
    </w:p>
  </w:footnote>
  <w:footnote w:type="continuationSeparator" w:id="0">
    <w:p w:rsidR="002C03F5" w:rsidRDefault="002C03F5" w:rsidP="00CB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93" w:rsidRPr="008A0993" w:rsidRDefault="00EE7B5A" w:rsidP="008A0993">
    <w:pPr>
      <w:pStyle w:val="Zaglavlje"/>
      <w:jc w:val="right"/>
      <w:rPr>
        <w:sz w:val="28"/>
        <w:szCs w:val="28"/>
      </w:rPr>
    </w:pPr>
    <w:r w:rsidRPr="008A0993">
      <w:rPr>
        <w:sz w:val="28"/>
        <w:szCs w:val="28"/>
      </w:rPr>
      <w:t>PRILOG 2.</w:t>
    </w:r>
  </w:p>
  <w:p w:rsidR="008A0993" w:rsidRDefault="002C03F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B75"/>
    <w:multiLevelType w:val="hybridMultilevel"/>
    <w:tmpl w:val="5F36F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D5B4F"/>
    <w:multiLevelType w:val="hybridMultilevel"/>
    <w:tmpl w:val="9FF8898E"/>
    <w:lvl w:ilvl="0" w:tplc="B534423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11215"/>
    <w:multiLevelType w:val="hybridMultilevel"/>
    <w:tmpl w:val="E95AAC70"/>
    <w:lvl w:ilvl="0" w:tplc="EFD422F4">
      <w:numFmt w:val="bullet"/>
      <w:lvlText w:val="•"/>
      <w:lvlJc w:val="left"/>
      <w:pPr>
        <w:ind w:left="1448" w:hanging="44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34AC6905"/>
    <w:multiLevelType w:val="hybridMultilevel"/>
    <w:tmpl w:val="3F38A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6EE"/>
    <w:multiLevelType w:val="hybridMultilevel"/>
    <w:tmpl w:val="43BCD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D3B11"/>
    <w:multiLevelType w:val="hybridMultilevel"/>
    <w:tmpl w:val="4C5618E6"/>
    <w:lvl w:ilvl="0" w:tplc="46407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B61"/>
    <w:rsid w:val="00093E6A"/>
    <w:rsid w:val="000A6A4C"/>
    <w:rsid w:val="001A132F"/>
    <w:rsid w:val="00274E5B"/>
    <w:rsid w:val="002C03F5"/>
    <w:rsid w:val="002D6826"/>
    <w:rsid w:val="00380649"/>
    <w:rsid w:val="00417723"/>
    <w:rsid w:val="00472CFE"/>
    <w:rsid w:val="004A4B12"/>
    <w:rsid w:val="004C4BA5"/>
    <w:rsid w:val="00646358"/>
    <w:rsid w:val="006A7448"/>
    <w:rsid w:val="006B2FEC"/>
    <w:rsid w:val="00847666"/>
    <w:rsid w:val="009D0CFA"/>
    <w:rsid w:val="00A13303"/>
    <w:rsid w:val="00AD3B61"/>
    <w:rsid w:val="00B4550F"/>
    <w:rsid w:val="00C5030E"/>
    <w:rsid w:val="00C97528"/>
    <w:rsid w:val="00CB5A2C"/>
    <w:rsid w:val="00CD2769"/>
    <w:rsid w:val="00D231D7"/>
    <w:rsid w:val="00E64383"/>
    <w:rsid w:val="00EB681D"/>
    <w:rsid w:val="00EE7B5A"/>
    <w:rsid w:val="00FA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AD3B6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slov2">
    <w:name w:val="heading 2"/>
    <w:basedOn w:val="Normal"/>
    <w:next w:val="Normal"/>
    <w:link w:val="Naslov2Char"/>
    <w:unhideWhenUsed/>
    <w:qFormat/>
    <w:rsid w:val="00AD3B61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D3B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proreda">
    <w:name w:val="No Spacing"/>
    <w:uiPriority w:val="1"/>
    <w:qFormat/>
    <w:rsid w:val="00AD3B6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D3B61"/>
    <w:pPr>
      <w:ind w:left="720"/>
      <w:contextualSpacing/>
    </w:pPr>
    <w:rPr>
      <w:szCs w:val="21"/>
    </w:rPr>
  </w:style>
  <w:style w:type="character" w:customStyle="1" w:styleId="Naslov1Char">
    <w:name w:val="Naslov 1 Char"/>
    <w:basedOn w:val="Zadanifontodlomka"/>
    <w:link w:val="Naslov1"/>
    <w:uiPriority w:val="9"/>
    <w:rsid w:val="00AD3B61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TOCNaslov">
    <w:name w:val="TOC Heading"/>
    <w:basedOn w:val="Naslov1"/>
    <w:next w:val="Normal"/>
    <w:uiPriority w:val="39"/>
    <w:unhideWhenUsed/>
    <w:qFormat/>
    <w:rsid w:val="00AD3B61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val="en-US" w:eastAsia="en-US" w:bidi="ar-SA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AD3B61"/>
    <w:pPr>
      <w:widowControl/>
      <w:tabs>
        <w:tab w:val="right" w:leader="dot" w:pos="9056"/>
      </w:tabs>
      <w:suppressAutoHyphens w:val="0"/>
      <w:ind w:left="220"/>
    </w:pPr>
    <w:rPr>
      <w:rFonts w:asciiTheme="minorHAnsi" w:eastAsiaTheme="minorHAnsi" w:hAnsiTheme="minorHAnsi" w:cstheme="minorBidi"/>
      <w:smallCaps/>
      <w:kern w:val="0"/>
      <w:sz w:val="22"/>
      <w:szCs w:val="22"/>
      <w:lang w:val="en-GB" w:eastAsia="en-US" w:bidi="ar-SA"/>
    </w:rPr>
  </w:style>
  <w:style w:type="character" w:styleId="Hiperveza">
    <w:name w:val="Hyperlink"/>
    <w:basedOn w:val="Zadanifontodlomka"/>
    <w:uiPriority w:val="99"/>
    <w:unhideWhenUsed/>
    <w:rsid w:val="00AD3B6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D3B61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AD3B6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AD3B61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AD3B6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3B61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B6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C97528"/>
    <w:pPr>
      <w:widowControl/>
      <w:suppressAutoHyphens w:val="0"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C9752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marijanacindric</dc:creator>
  <cp:lastModifiedBy>marijanacindric</cp:lastModifiedBy>
  <cp:revision>2</cp:revision>
  <cp:lastPrinted>2018-03-02T08:38:00Z</cp:lastPrinted>
  <dcterms:created xsi:type="dcterms:W3CDTF">2018-03-02T08:07:00Z</dcterms:created>
  <dcterms:modified xsi:type="dcterms:W3CDTF">2018-03-06T11:52:00Z</dcterms:modified>
</cp:coreProperties>
</file>