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B2" w:rsidRDefault="00EF75B2"/>
    <w:p w:rsidR="00D7234A" w:rsidRPr="00B04C31" w:rsidRDefault="00D7234A" w:rsidP="00D72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4C31">
        <w:rPr>
          <w:rFonts w:ascii="Times New Roman" w:hAnsi="Times New Roman" w:cs="Times New Roman"/>
          <w:color w:val="000000"/>
          <w:sz w:val="28"/>
          <w:szCs w:val="28"/>
        </w:rPr>
        <w:t>Opis predmeta nabave</w:t>
      </w:r>
    </w:p>
    <w:p w:rsidR="00495140" w:rsidRDefault="00D7234A" w:rsidP="00B04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Predmet nabave su radovi na rekonstrukciji </w:t>
      </w:r>
      <w:r w:rsidR="00495140">
        <w:rPr>
          <w:rFonts w:ascii="Times New Roman" w:hAnsi="Times New Roman"/>
          <w:sz w:val="24"/>
          <w:szCs w:val="24"/>
          <w:u w:color="00001F"/>
        </w:rPr>
        <w:t xml:space="preserve">raskrižja </w:t>
      </w:r>
      <w:r w:rsidR="00D6668A">
        <w:rPr>
          <w:rFonts w:ascii="Times New Roman" w:hAnsi="Times New Roman"/>
          <w:sz w:val="24"/>
          <w:szCs w:val="24"/>
          <w:u w:color="00001F"/>
        </w:rPr>
        <w:t xml:space="preserve">u </w:t>
      </w:r>
      <w:proofErr w:type="spellStart"/>
      <w:r w:rsidR="00D6668A">
        <w:rPr>
          <w:rFonts w:ascii="Times New Roman" w:hAnsi="Times New Roman"/>
          <w:sz w:val="24"/>
          <w:szCs w:val="24"/>
          <w:u w:color="00001F"/>
        </w:rPr>
        <w:t>Optujskoj</w:t>
      </w:r>
      <w:proofErr w:type="spellEnd"/>
      <w:r w:rsidR="00D6668A">
        <w:rPr>
          <w:rFonts w:ascii="Times New Roman" w:hAnsi="Times New Roman"/>
          <w:sz w:val="24"/>
          <w:szCs w:val="24"/>
          <w:u w:color="00001F"/>
        </w:rPr>
        <w:t xml:space="preserve"> u</w:t>
      </w:r>
      <w:r w:rsidR="00495140">
        <w:rPr>
          <w:rFonts w:ascii="Times New Roman" w:hAnsi="Times New Roman"/>
          <w:sz w:val="24"/>
          <w:szCs w:val="24"/>
          <w:u w:color="00001F"/>
        </w:rPr>
        <w:t>lic</w:t>
      </w:r>
      <w:r w:rsidR="00D6668A">
        <w:rPr>
          <w:rFonts w:ascii="Times New Roman" w:hAnsi="Times New Roman"/>
          <w:sz w:val="24"/>
          <w:szCs w:val="24"/>
          <w:u w:color="00001F"/>
        </w:rPr>
        <w:t>i</w:t>
      </w:r>
      <w:r w:rsidR="00495140">
        <w:rPr>
          <w:rFonts w:ascii="Times New Roman" w:hAnsi="Times New Roman"/>
          <w:sz w:val="24"/>
          <w:szCs w:val="24"/>
          <w:u w:color="00001F"/>
        </w:rPr>
        <w:t xml:space="preserve"> </w:t>
      </w:r>
      <w:r w:rsidR="00D6668A">
        <w:rPr>
          <w:rFonts w:ascii="Times New Roman" w:hAnsi="Times New Roman"/>
          <w:sz w:val="24"/>
          <w:szCs w:val="24"/>
          <w:u w:color="00001F"/>
        </w:rPr>
        <w:t>(kod TP „Branka“),</w:t>
      </w:r>
      <w:r w:rsidR="00495140">
        <w:rPr>
          <w:rFonts w:ascii="Times New Roman" w:hAnsi="Times New Roman"/>
          <w:sz w:val="24"/>
          <w:szCs w:val="24"/>
          <w:u w:color="00001F"/>
        </w:rPr>
        <w:t xml:space="preserve"> izvedbom kružnog toka – rotora, u Varaždinu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D7234A" w:rsidRPr="00D7234A" w:rsidRDefault="00D7234A" w:rsidP="00B04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7234A">
        <w:rPr>
          <w:rFonts w:ascii="Times New Roman" w:hAnsi="Times New Roman" w:cs="Times New Roman"/>
          <w:color w:val="222222"/>
          <w:sz w:val="24"/>
          <w:szCs w:val="24"/>
        </w:rPr>
        <w:t>Predmet nabave je detaljno opisan u</w:t>
      </w:r>
      <w:r w:rsidR="0049514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Tehničkim specifikacijama, odnosno u tekstualnim dijelovima Glavnog projekta i u </w:t>
      </w:r>
      <w:proofErr w:type="spellStart"/>
      <w:r w:rsidRPr="00D7234A">
        <w:rPr>
          <w:rFonts w:ascii="Times New Roman" w:hAnsi="Times New Roman" w:cs="Times New Roman"/>
          <w:color w:val="222222"/>
          <w:sz w:val="24"/>
          <w:szCs w:val="24"/>
        </w:rPr>
        <w:t>Troškovn</w:t>
      </w:r>
      <w:r w:rsidR="00495140">
        <w:rPr>
          <w:rFonts w:ascii="Times New Roman" w:hAnsi="Times New Roman" w:cs="Times New Roman"/>
          <w:color w:val="222222"/>
          <w:sz w:val="24"/>
          <w:szCs w:val="24"/>
        </w:rPr>
        <w:t>ku</w:t>
      </w:r>
      <w:proofErr w:type="spellEnd"/>
      <w:r w:rsidRPr="00D7234A">
        <w:rPr>
          <w:rFonts w:ascii="Times New Roman" w:hAnsi="Times New Roman" w:cs="Times New Roman"/>
          <w:color w:val="222222"/>
          <w:sz w:val="24"/>
          <w:szCs w:val="24"/>
        </w:rPr>
        <w:t>, koji</w:t>
      </w:r>
      <w:r w:rsidR="00495140">
        <w:rPr>
          <w:rFonts w:ascii="Times New Roman" w:hAnsi="Times New Roman" w:cs="Times New Roman"/>
          <w:color w:val="222222"/>
          <w:sz w:val="24"/>
          <w:szCs w:val="24"/>
        </w:rPr>
        <w:t xml:space="preserve"> je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sastavni dio Dokumentacije o nabavi.</w:t>
      </w:r>
    </w:p>
    <w:p w:rsidR="00D7234A" w:rsidRPr="00D7234A" w:rsidRDefault="00D7234A" w:rsidP="00B04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7234A">
        <w:rPr>
          <w:rFonts w:ascii="Times New Roman" w:hAnsi="Times New Roman" w:cs="Times New Roman"/>
          <w:color w:val="222222"/>
          <w:sz w:val="24"/>
          <w:szCs w:val="24"/>
        </w:rPr>
        <w:t>Radovi se izvode prema Građevinskoj dozvoli KLASA:</w:t>
      </w:r>
      <w:r w:rsidR="0049514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UP/I</w:t>
      </w:r>
      <w:r w:rsidRPr="00D7234A">
        <w:rPr>
          <w:rFonts w:ascii="Calibri" w:hAnsi="Calibri" w:cs="Times New Roman"/>
          <w:color w:val="222222"/>
          <w:sz w:val="24"/>
          <w:szCs w:val="24"/>
        </w:rPr>
        <w:t>‐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361</w:t>
      </w:r>
      <w:r w:rsidRPr="00D7234A">
        <w:rPr>
          <w:rFonts w:ascii="Calibri" w:hAnsi="Calibri" w:cs="Times New Roman"/>
          <w:color w:val="222222"/>
          <w:sz w:val="24"/>
          <w:szCs w:val="24"/>
        </w:rPr>
        <w:t>‐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03/16</w:t>
      </w:r>
      <w:r w:rsidRPr="00D7234A">
        <w:rPr>
          <w:rFonts w:ascii="Calibri" w:hAnsi="Calibri" w:cs="Times New Roman"/>
          <w:color w:val="222222"/>
          <w:sz w:val="24"/>
          <w:szCs w:val="24"/>
        </w:rPr>
        <w:t>‐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01</w:t>
      </w:r>
      <w:r w:rsidR="00495140">
        <w:rPr>
          <w:rFonts w:ascii="Times New Roman" w:hAnsi="Times New Roman" w:cs="Times New Roman"/>
          <w:color w:val="222222"/>
          <w:sz w:val="24"/>
          <w:szCs w:val="24"/>
        </w:rPr>
        <w:t>/000</w:t>
      </w:r>
      <w:r w:rsidR="00D6668A">
        <w:rPr>
          <w:rFonts w:ascii="Times New Roman" w:hAnsi="Times New Roman" w:cs="Times New Roman"/>
          <w:color w:val="222222"/>
          <w:sz w:val="24"/>
          <w:szCs w:val="24"/>
        </w:rPr>
        <w:t>114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, URBROJ:</w:t>
      </w:r>
      <w:r w:rsidR="0049514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21</w:t>
      </w:r>
      <w:r w:rsidR="00495140">
        <w:rPr>
          <w:rFonts w:ascii="Times New Roman" w:hAnsi="Times New Roman" w:cs="Times New Roman"/>
          <w:color w:val="222222"/>
          <w:sz w:val="24"/>
          <w:szCs w:val="24"/>
        </w:rPr>
        <w:t>86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/01</w:t>
      </w:r>
      <w:r w:rsidRPr="00D7234A">
        <w:rPr>
          <w:rFonts w:ascii="Calibri" w:hAnsi="Calibri" w:cs="Times New Roman"/>
          <w:color w:val="222222"/>
          <w:sz w:val="24"/>
          <w:szCs w:val="24"/>
        </w:rPr>
        <w:t>‐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0</w:t>
      </w:r>
      <w:r w:rsidR="00495140">
        <w:rPr>
          <w:rFonts w:ascii="Times New Roman" w:hAnsi="Times New Roman" w:cs="Times New Roman"/>
          <w:color w:val="222222"/>
          <w:sz w:val="24"/>
          <w:szCs w:val="24"/>
        </w:rPr>
        <w:t>8</w:t>
      </w:r>
      <w:r w:rsidR="00D6668A">
        <w:rPr>
          <w:rFonts w:ascii="Times New Roman" w:hAnsi="Times New Roman" w:cs="Times New Roman"/>
          <w:color w:val="222222"/>
          <w:sz w:val="24"/>
          <w:szCs w:val="24"/>
        </w:rPr>
        <w:t>-01</w:t>
      </w:r>
      <w:r w:rsidR="00495140">
        <w:rPr>
          <w:rFonts w:ascii="Times New Roman" w:hAnsi="Times New Roman" w:cs="Times New Roman"/>
          <w:color w:val="222222"/>
          <w:sz w:val="24"/>
          <w:szCs w:val="24"/>
        </w:rPr>
        <w:t>/</w:t>
      </w:r>
      <w:r w:rsidR="00D6668A">
        <w:rPr>
          <w:rFonts w:ascii="Times New Roman" w:hAnsi="Times New Roman" w:cs="Times New Roman"/>
          <w:color w:val="222222"/>
          <w:sz w:val="24"/>
          <w:szCs w:val="24"/>
        </w:rPr>
        <w:t>4</w:t>
      </w:r>
      <w:r w:rsidRPr="00D7234A">
        <w:rPr>
          <w:rFonts w:ascii="Calibri" w:hAnsi="Calibri" w:cs="Times New Roman"/>
          <w:color w:val="222222"/>
          <w:sz w:val="24"/>
          <w:szCs w:val="24"/>
        </w:rPr>
        <w:t>‐</w:t>
      </w:r>
      <w:r w:rsidR="00495140">
        <w:rPr>
          <w:rFonts w:ascii="Calibri" w:hAnsi="Calibri" w:cs="Times New Roman"/>
          <w:color w:val="222222"/>
          <w:sz w:val="24"/>
          <w:szCs w:val="24"/>
        </w:rPr>
        <w:t>1</w:t>
      </w:r>
      <w:r w:rsidR="00D6668A">
        <w:rPr>
          <w:rFonts w:ascii="Calibri" w:hAnsi="Calibri" w:cs="Times New Roman"/>
          <w:color w:val="222222"/>
          <w:sz w:val="24"/>
          <w:szCs w:val="24"/>
        </w:rPr>
        <w:t>7</w:t>
      </w:r>
      <w:r w:rsidR="00495140">
        <w:rPr>
          <w:rFonts w:ascii="Calibri" w:hAnsi="Calibri" w:cs="Times New Roman"/>
          <w:color w:val="222222"/>
          <w:sz w:val="24"/>
          <w:szCs w:val="24"/>
        </w:rPr>
        <w:t>-0008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od </w:t>
      </w:r>
      <w:r w:rsidR="00D6668A">
        <w:rPr>
          <w:rFonts w:ascii="Times New Roman" w:hAnsi="Times New Roman" w:cs="Times New Roman"/>
          <w:color w:val="222222"/>
          <w:sz w:val="24"/>
          <w:szCs w:val="24"/>
        </w:rPr>
        <w:t>21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D6668A">
        <w:rPr>
          <w:rFonts w:ascii="Times New Roman" w:hAnsi="Times New Roman" w:cs="Times New Roman"/>
          <w:color w:val="222222"/>
          <w:sz w:val="24"/>
          <w:szCs w:val="24"/>
        </w:rPr>
        <w:t>lipnja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201</w:t>
      </w:r>
      <w:r w:rsidR="00D6668A">
        <w:rPr>
          <w:rFonts w:ascii="Times New Roman" w:hAnsi="Times New Roman" w:cs="Times New Roman"/>
          <w:color w:val="222222"/>
          <w:sz w:val="24"/>
          <w:szCs w:val="24"/>
        </w:rPr>
        <w:t>7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. godine i po Glavnom projektu izrađenom po </w:t>
      </w:r>
      <w:r w:rsidR="00D6668A">
        <w:rPr>
          <w:rFonts w:ascii="Times New Roman" w:hAnsi="Times New Roman" w:cs="Times New Roman"/>
          <w:color w:val="222222"/>
          <w:sz w:val="24"/>
          <w:szCs w:val="24"/>
        </w:rPr>
        <w:t>VIAPLAN d.o.o.</w:t>
      </w:r>
      <w:r w:rsidR="00495140">
        <w:rPr>
          <w:rFonts w:ascii="Times New Roman" w:hAnsi="Times New Roman" w:cs="Times New Roman"/>
          <w:color w:val="222222"/>
          <w:sz w:val="24"/>
          <w:szCs w:val="24"/>
        </w:rPr>
        <w:t xml:space="preserve"> ,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iz</w:t>
      </w:r>
      <w:r w:rsidR="00495140">
        <w:rPr>
          <w:rFonts w:ascii="Times New Roman" w:hAnsi="Times New Roman" w:cs="Times New Roman"/>
          <w:color w:val="222222"/>
          <w:sz w:val="24"/>
          <w:szCs w:val="24"/>
        </w:rPr>
        <w:t xml:space="preserve"> Varaždina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D7234A" w:rsidRPr="00D7234A" w:rsidRDefault="00D7234A" w:rsidP="00B04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7234A">
        <w:rPr>
          <w:rFonts w:ascii="Times New Roman" w:hAnsi="Times New Roman" w:cs="Times New Roman"/>
          <w:color w:val="222222"/>
          <w:sz w:val="24"/>
          <w:szCs w:val="24"/>
        </w:rPr>
        <w:t>Prije početka izvođenja radova, da bi se osigurala sigurnost kod gradnje, predvidjeli i spriječili mogući</w:t>
      </w:r>
      <w:r w:rsidR="0049514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problemi u izgradnji i komunikaciji unutar zone zahvata potrebno je izraditi </w:t>
      </w:r>
      <w:r w:rsidR="00D626CC">
        <w:rPr>
          <w:rFonts w:ascii="Times New Roman" w:hAnsi="Times New Roman" w:cs="Times New Roman"/>
          <w:color w:val="222222"/>
          <w:sz w:val="24"/>
          <w:szCs w:val="24"/>
        </w:rPr>
        <w:t>elaborat privremene regulacije prometa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, koji mora</w:t>
      </w:r>
      <w:r w:rsidR="0049514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uzeti u obzir omogućavanje nužnih pješačkih putova</w:t>
      </w:r>
      <w:r w:rsidR="00D626CC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prilaza za interventna vozila</w:t>
      </w:r>
      <w:r w:rsidR="00D626CC">
        <w:rPr>
          <w:rFonts w:ascii="Times New Roman" w:hAnsi="Times New Roman" w:cs="Times New Roman"/>
          <w:color w:val="222222"/>
          <w:sz w:val="24"/>
          <w:szCs w:val="24"/>
        </w:rPr>
        <w:t>, kao i vozila stanara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. Gradilište mora biti</w:t>
      </w:r>
      <w:r w:rsidR="0049514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organizirano na takav način da ni u jednom trenutku ne bude onemogućen </w:t>
      </w:r>
      <w:r w:rsidR="00D6668A">
        <w:rPr>
          <w:rFonts w:ascii="Times New Roman" w:hAnsi="Times New Roman" w:cs="Times New Roman"/>
          <w:color w:val="222222"/>
          <w:sz w:val="24"/>
          <w:szCs w:val="24"/>
        </w:rPr>
        <w:t xml:space="preserve">promet </w:t>
      </w:r>
      <w:proofErr w:type="spellStart"/>
      <w:r w:rsidR="00D6668A">
        <w:rPr>
          <w:rFonts w:ascii="Times New Roman" w:hAnsi="Times New Roman" w:cs="Times New Roman"/>
          <w:color w:val="222222"/>
          <w:sz w:val="24"/>
          <w:szCs w:val="24"/>
        </w:rPr>
        <w:t>Optujskom</w:t>
      </w:r>
      <w:proofErr w:type="spellEnd"/>
      <w:r w:rsidR="00D6668A">
        <w:rPr>
          <w:rFonts w:ascii="Times New Roman" w:hAnsi="Times New Roman" w:cs="Times New Roman"/>
          <w:color w:val="222222"/>
          <w:sz w:val="24"/>
          <w:szCs w:val="24"/>
        </w:rPr>
        <w:t xml:space="preserve"> ulicom, kao ni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prilaz objektima koji se</w:t>
      </w:r>
      <w:r w:rsidR="0049514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nalaze na istoj ili susjedn</w:t>
      </w:r>
      <w:r w:rsidR="00D626CC">
        <w:rPr>
          <w:rFonts w:ascii="Times New Roman" w:hAnsi="Times New Roman" w:cs="Times New Roman"/>
          <w:color w:val="222222"/>
          <w:sz w:val="24"/>
          <w:szCs w:val="24"/>
        </w:rPr>
        <w:t>im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parcel</w:t>
      </w:r>
      <w:r w:rsidR="00D626CC">
        <w:rPr>
          <w:rFonts w:ascii="Times New Roman" w:hAnsi="Times New Roman" w:cs="Times New Roman"/>
          <w:color w:val="222222"/>
          <w:sz w:val="24"/>
          <w:szCs w:val="24"/>
        </w:rPr>
        <w:t>ama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i koji su u funkciji. </w:t>
      </w:r>
      <w:r w:rsidR="00D626CC"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Prije početka izvođenja radova </w:t>
      </w:r>
      <w:r w:rsidR="00D626CC">
        <w:rPr>
          <w:rFonts w:ascii="Times New Roman" w:hAnsi="Times New Roman" w:cs="Times New Roman"/>
          <w:color w:val="222222"/>
          <w:sz w:val="24"/>
          <w:szCs w:val="24"/>
        </w:rPr>
        <w:t xml:space="preserve">potrebno je izraditi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detaljni terminski plan. Isti mora biti usklađen s koordinatorom I za zaštitu na radu, odnosno odobren od strane</w:t>
      </w:r>
      <w:r w:rsidR="0049514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nadzora i naručitelja i to prije početka izvođenja radova. Investitor</w:t>
      </w:r>
      <w:r w:rsidR="008058FA">
        <w:rPr>
          <w:rFonts w:ascii="Times New Roman" w:hAnsi="Times New Roman" w:cs="Times New Roman"/>
          <w:color w:val="222222"/>
          <w:sz w:val="24"/>
          <w:szCs w:val="24"/>
        </w:rPr>
        <w:t xml:space="preserve"> provodi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stručn</w:t>
      </w:r>
      <w:r w:rsidR="008058FA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nadzor</w:t>
      </w:r>
      <w:r w:rsidR="008058FA">
        <w:rPr>
          <w:rFonts w:ascii="Times New Roman" w:hAnsi="Times New Roman" w:cs="Times New Roman"/>
          <w:color w:val="222222"/>
          <w:sz w:val="24"/>
          <w:szCs w:val="24"/>
        </w:rPr>
        <w:t xml:space="preserve"> radova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i provedbe ugovora</w:t>
      </w:r>
      <w:r w:rsidR="008058FA">
        <w:rPr>
          <w:rFonts w:ascii="Times New Roman" w:hAnsi="Times New Roman" w:cs="Times New Roman"/>
          <w:color w:val="222222"/>
          <w:sz w:val="24"/>
          <w:szCs w:val="24"/>
        </w:rPr>
        <w:t xml:space="preserve"> o izvođenju radova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. Preferirani način</w:t>
      </w:r>
      <w:r w:rsidR="0049514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korespondencije izvođača i investitora je elektronička pošta te se isključuje mogućnost po kojoj bi</w:t>
      </w:r>
      <w:r w:rsidR="0049514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građevinski dnevnik služio u predmetnu svrhu. Izvođač se mora pridržavati ugovorenog roka za</w:t>
      </w:r>
      <w:r w:rsidR="0049514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izvođenje radova, u protivnom plaća penale 2</w:t>
      </w:r>
      <w:r w:rsidRPr="00D7234A">
        <w:rPr>
          <w:rFonts w:ascii="Times New Roman" w:hAnsi="Times New Roman" w:cs="Times New Roman"/>
          <w:color w:val="000000"/>
          <w:sz w:val="24"/>
          <w:szCs w:val="24"/>
        </w:rPr>
        <w:t>‰ p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romila dnevno, a maksimalno 5% ugovorene</w:t>
      </w:r>
      <w:r w:rsidR="0049514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vrijednosti radova.</w:t>
      </w:r>
    </w:p>
    <w:p w:rsidR="00D7234A" w:rsidRPr="00D7234A" w:rsidRDefault="00231DB6" w:rsidP="00B04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P</w:t>
      </w:r>
      <w:r w:rsidR="00D7234A" w:rsidRPr="00D7234A">
        <w:rPr>
          <w:rFonts w:ascii="Times New Roman" w:hAnsi="Times New Roman" w:cs="Times New Roman"/>
          <w:color w:val="222222"/>
          <w:sz w:val="24"/>
          <w:szCs w:val="24"/>
        </w:rPr>
        <w:t>onuditelj mora zatražiti i dobiti suglasnost od nadležnog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7234A" w:rsidRPr="00D7234A">
        <w:rPr>
          <w:rFonts w:ascii="Times New Roman" w:hAnsi="Times New Roman" w:cs="Times New Roman"/>
          <w:color w:val="222222"/>
          <w:sz w:val="24"/>
          <w:szCs w:val="24"/>
        </w:rPr>
        <w:t>tijela za zauzeće javnih i drugih površina u vrijeme izvođenja radova. Eventualne troškove zauzeća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7234A" w:rsidRPr="00D7234A">
        <w:rPr>
          <w:rFonts w:ascii="Times New Roman" w:hAnsi="Times New Roman" w:cs="Times New Roman"/>
          <w:color w:val="222222"/>
          <w:sz w:val="24"/>
          <w:szCs w:val="24"/>
        </w:rPr>
        <w:t>javnih površina snosi izvođač radova. Izvođač radova sam osigurava privremenu deponiju građevinskog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7234A" w:rsidRPr="00D7234A">
        <w:rPr>
          <w:rFonts w:ascii="Times New Roman" w:hAnsi="Times New Roman" w:cs="Times New Roman"/>
          <w:color w:val="222222"/>
          <w:sz w:val="24"/>
          <w:szCs w:val="24"/>
        </w:rPr>
        <w:t>materijala te deponiju za odlaganje otpadnog materijala prije odvoza na deponij zbrinjavanja otpadnog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7234A" w:rsidRPr="00D7234A">
        <w:rPr>
          <w:rFonts w:ascii="Times New Roman" w:hAnsi="Times New Roman" w:cs="Times New Roman"/>
          <w:color w:val="222222"/>
          <w:sz w:val="24"/>
          <w:szCs w:val="24"/>
        </w:rPr>
        <w:t>materijala.</w:t>
      </w:r>
    </w:p>
    <w:p w:rsidR="00D7234A" w:rsidRPr="00D7234A" w:rsidRDefault="00D7234A" w:rsidP="00B04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7234A">
        <w:rPr>
          <w:rFonts w:ascii="Times New Roman" w:hAnsi="Times New Roman" w:cs="Times New Roman"/>
          <w:color w:val="222222"/>
          <w:sz w:val="24"/>
          <w:szCs w:val="24"/>
        </w:rPr>
        <w:t>Ugrađeni materijali moraju biti propisane kakvoće i izvedbom radova sukladni projektu, tehničkim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pravilima struke, glavnom projektu i pripadajućem troškovniku, ostalim projektima koji zajedno čine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Glavni projekt </w:t>
      </w:r>
      <w:r w:rsidR="00D6668A" w:rsidRPr="00D7234A">
        <w:rPr>
          <w:rFonts w:ascii="Times New Roman" w:hAnsi="Times New Roman" w:cs="Times New Roman"/>
          <w:color w:val="222222"/>
          <w:sz w:val="24"/>
          <w:szCs w:val="24"/>
        </w:rPr>
        <w:t>rekonstrukcij</w:t>
      </w:r>
      <w:r w:rsidR="00D6668A">
        <w:rPr>
          <w:rFonts w:ascii="Times New Roman" w:hAnsi="Times New Roman" w:cs="Times New Roman"/>
          <w:color w:val="222222"/>
          <w:sz w:val="24"/>
          <w:szCs w:val="24"/>
        </w:rPr>
        <w:t>e</w:t>
      </w:r>
      <w:r w:rsidR="00D6668A"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6668A">
        <w:rPr>
          <w:rFonts w:ascii="Times New Roman" w:hAnsi="Times New Roman"/>
          <w:sz w:val="24"/>
          <w:szCs w:val="24"/>
          <w:u w:color="00001F"/>
        </w:rPr>
        <w:t xml:space="preserve">raskrižja u </w:t>
      </w:r>
      <w:proofErr w:type="spellStart"/>
      <w:r w:rsidR="00D6668A">
        <w:rPr>
          <w:rFonts w:ascii="Times New Roman" w:hAnsi="Times New Roman"/>
          <w:sz w:val="24"/>
          <w:szCs w:val="24"/>
          <w:u w:color="00001F"/>
        </w:rPr>
        <w:t>Optujskoj</w:t>
      </w:r>
      <w:proofErr w:type="spellEnd"/>
      <w:r w:rsidR="00D6668A">
        <w:rPr>
          <w:rFonts w:ascii="Times New Roman" w:hAnsi="Times New Roman"/>
          <w:sz w:val="24"/>
          <w:szCs w:val="24"/>
          <w:u w:color="00001F"/>
        </w:rPr>
        <w:t xml:space="preserve"> ulici (kod TP „Branka“), izvedbom kružnog toka – rotora</w:t>
      </w:r>
      <w:r w:rsidR="00231DB6">
        <w:rPr>
          <w:rFonts w:ascii="Times New Roman" w:hAnsi="Times New Roman"/>
          <w:sz w:val="24"/>
          <w:szCs w:val="24"/>
          <w:u w:color="00001F"/>
        </w:rPr>
        <w:t>, u Varaždinu</w:t>
      </w:r>
      <w:r w:rsidR="00231DB6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te primjenom važećih zakona, pravilnika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i drugih propisa koji se odnose na rekonstrukciju</w:t>
      </w:r>
      <w:r w:rsidR="00231DB6">
        <w:rPr>
          <w:rFonts w:ascii="Times New Roman" w:hAnsi="Times New Roman" w:cs="Times New Roman"/>
          <w:color w:val="222222"/>
          <w:sz w:val="24"/>
          <w:szCs w:val="24"/>
        </w:rPr>
        <w:t xml:space="preserve"> raskrižja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, moraju se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osigurati projektirana tehnička svojstva odnosno temeljni zahtjevi za građevinu.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Građevni proizvodi, materijali i oprema mogu se upotrebljavati, odnosno ugrađivati samo ako imaju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dokazanu uporabljivost, kakvoću i ako njihova svojstva udovoljavaju temeljnim zahtjevima za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građevinu sukladno projektu te važećim propisima i normama, što se dokazuje potvrdom (certifikatom)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sukladnosti ili dobavljenom izjavom o sukladnosti ili drugačije, sukladno važećim propisima.</w:t>
      </w:r>
    </w:p>
    <w:p w:rsidR="00D7234A" w:rsidRPr="00D7234A" w:rsidRDefault="00D7234A" w:rsidP="00B04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7234A">
        <w:rPr>
          <w:rFonts w:ascii="Times New Roman" w:hAnsi="Times New Roman" w:cs="Times New Roman"/>
          <w:color w:val="222222"/>
          <w:sz w:val="24"/>
          <w:szCs w:val="24"/>
        </w:rPr>
        <w:t>Obvezno je pridržavati se svih važećih propisa, osobito propisa iz područja zaštite na radu, tako da se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osigura sigurnost gradilišta.</w:t>
      </w:r>
    </w:p>
    <w:p w:rsidR="00D7234A" w:rsidRPr="00D7234A" w:rsidRDefault="00D7234A" w:rsidP="00B04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7234A">
        <w:rPr>
          <w:rFonts w:ascii="Times New Roman" w:hAnsi="Times New Roman" w:cs="Times New Roman"/>
          <w:color w:val="222222"/>
          <w:sz w:val="24"/>
          <w:szCs w:val="24"/>
        </w:rPr>
        <w:t>Izvo</w:t>
      </w:r>
      <w:r w:rsidR="00482EF5">
        <w:rPr>
          <w:rFonts w:ascii="Times New Roman" w:hAnsi="Times New Roman" w:cs="Times New Roman"/>
          <w:color w:val="222222"/>
          <w:sz w:val="24"/>
          <w:szCs w:val="24"/>
        </w:rPr>
        <w:t>ditelj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radova sam osigurava priključke vode, struje, telefona i druge priključke za potrebe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organizacije gradilišta te sam snosi nastale režijske troškove. </w:t>
      </w:r>
      <w:r w:rsidR="00231DB6">
        <w:rPr>
          <w:rFonts w:ascii="Times New Roman" w:hAnsi="Times New Roman" w:cs="Times New Roman"/>
          <w:color w:val="222222"/>
          <w:sz w:val="24"/>
          <w:szCs w:val="24"/>
        </w:rPr>
        <w:t>Na g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radilišt</w:t>
      </w:r>
      <w:r w:rsidR="00231DB6">
        <w:rPr>
          <w:rFonts w:ascii="Times New Roman" w:hAnsi="Times New Roman" w:cs="Times New Roman"/>
          <w:color w:val="222222"/>
          <w:sz w:val="24"/>
          <w:szCs w:val="24"/>
        </w:rPr>
        <w:t>u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je potrebno  osigurati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zaštitu iskopanih površina.</w:t>
      </w:r>
    </w:p>
    <w:p w:rsidR="00D7234A" w:rsidRPr="00D7234A" w:rsidRDefault="00D7234A" w:rsidP="00B04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7234A">
        <w:rPr>
          <w:rFonts w:ascii="Times New Roman" w:hAnsi="Times New Roman" w:cs="Times New Roman"/>
          <w:color w:val="222222"/>
          <w:sz w:val="24"/>
          <w:szCs w:val="24"/>
        </w:rPr>
        <w:t>Izvo</w:t>
      </w:r>
      <w:r w:rsidR="00482EF5">
        <w:rPr>
          <w:rFonts w:ascii="Times New Roman" w:hAnsi="Times New Roman" w:cs="Times New Roman"/>
          <w:color w:val="222222"/>
          <w:sz w:val="24"/>
          <w:szCs w:val="24"/>
        </w:rPr>
        <w:t>ditelj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je dužan izvoditi radove u skladu sa projektnom dokumentacijom, pozitivnim propisima,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tehničkim propisima, važećim normativima, te sukladno </w:t>
      </w:r>
      <w:r w:rsidR="00482EF5">
        <w:rPr>
          <w:rFonts w:ascii="Times New Roman" w:hAnsi="Times New Roman" w:cs="Times New Roman"/>
          <w:color w:val="222222"/>
          <w:sz w:val="24"/>
          <w:szCs w:val="24"/>
        </w:rPr>
        <w:t>terminskom planu izv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ođenja radova, koji odabrani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izvoditelj mora dostaviti naručitelju prije početka izvođenja radova. Izvođač je obvezan osigurati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gradilište za vrijeme izvođenja radova koje pokriva bilo kakvu štetu. Osiguranje se mora odnositi i na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treća lica. Za cijelo vrijeme izvođenja radova Naručitelj će osigurati stručni i obračunski nadzor radova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te koordinatora II za zaštitu na radu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lastRenderedPageBreak/>
        <w:t>putem imenovane ovlaštene osobe. Radovi se smatraju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ugovorenim ako su sadržani u ma bilo kojem dijelu projekta ili su nužni za izvedbu ostalih ugovorenih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radova. Radovi se moraju ponuditi na način da uključuju sve potrebne predradnje i završne radnje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nakon izvedbe pojedinog ugovorenog rada, ako isto nije predviđeno nekom drugom troškovničkom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stavkom. U slučaju dodatnih radova naručitelj će postupati sukladno članku 320. Zakona o javnoj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nabavi.</w:t>
      </w:r>
    </w:p>
    <w:p w:rsidR="00111DB7" w:rsidRPr="00111DB7" w:rsidRDefault="00111DB7" w:rsidP="00111D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DB7">
        <w:rPr>
          <w:rFonts w:ascii="Times New Roman" w:hAnsi="Times New Roman" w:cs="Times New Roman"/>
          <w:color w:val="000000"/>
          <w:sz w:val="24"/>
          <w:szCs w:val="24"/>
        </w:rPr>
        <w:t>Tijekom izvođenja radova na rekonstrukciji raskrižja, paralelno će se vršiti i radovi na rekonstrukciji i zaštiti pojedinih objekata infrastrukture (javna rasvjeta, elektroenergetski sustav, DTK, plinska mreža, vodovodna mreža). Navedene radove će obavljati komunalne tvrtke koje održavaju navedene objekte infrastrukture.</w:t>
      </w:r>
    </w:p>
    <w:p w:rsidR="00CB0B4B" w:rsidRDefault="00CB0B4B" w:rsidP="00CB0B4B">
      <w:pPr>
        <w:tabs>
          <w:tab w:val="left" w:pos="2010"/>
        </w:tabs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3039B1">
        <w:rPr>
          <w:rFonts w:ascii="Times New Roman" w:hAnsi="Times New Roman" w:cs="Times New Roman"/>
          <w:color w:val="000000" w:themeColor="text1"/>
          <w:sz w:val="24"/>
          <w:szCs w:val="24"/>
        </w:rPr>
        <w:t>Za izvršenje ugovora, Izvoditelj mora obavez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303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imati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zaposlenog</w:t>
      </w:r>
      <w:r w:rsidRPr="003039B1">
        <w:rPr>
          <w:rFonts w:ascii="Times New Roman" w:hAnsi="Times New Roman" w:cs="Times New Roman"/>
          <w:color w:val="000000" w:themeColor="text1"/>
          <w:sz w:val="24"/>
          <w:szCs w:val="24"/>
          <w:lang w:eastAsia="sl-SI"/>
        </w:rPr>
        <w:t xml:space="preserve"> inženjera gradilišta-građevinske struke, </w:t>
      </w:r>
      <w:r w:rsidRPr="003039B1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>u svojstvu ovlaštenog voditelja građenja ili ovlaštenog voditelja radova</w:t>
      </w:r>
      <w:r>
        <w:rPr>
          <w:rFonts w:ascii="Times New Roman" w:hAnsi="Times New Roman" w:cs="Times New Roman"/>
          <w:color w:val="000000"/>
          <w:sz w:val="24"/>
          <w:szCs w:val="24"/>
          <w:lang w:eastAsia="sl-SI"/>
        </w:rPr>
        <w:t xml:space="preserve">, </w:t>
      </w:r>
      <w:r w:rsidRPr="00173484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 xml:space="preserve">sa najmanje 5 (pet) godina </w:t>
      </w:r>
      <w:r>
        <w:rPr>
          <w:rFonts w:ascii="Times New Roman" w:hAnsi="Times New Roman" w:cs="Times New Roman"/>
          <w:color w:val="000000"/>
          <w:sz w:val="24"/>
          <w:szCs w:val="24"/>
          <w:lang w:eastAsia="sl-SI"/>
        </w:rPr>
        <w:t xml:space="preserve">radnog iskustva </w:t>
      </w:r>
      <w:r w:rsidRPr="00173484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 xml:space="preserve">u struci i da je radio na najmanje 2 (dva) gradilišta na </w:t>
      </w:r>
      <w:r>
        <w:rPr>
          <w:rFonts w:ascii="Times New Roman" w:hAnsi="Times New Roman" w:cs="Times New Roman"/>
          <w:color w:val="000000"/>
          <w:sz w:val="24"/>
          <w:szCs w:val="24"/>
          <w:lang w:eastAsia="sl-SI"/>
        </w:rPr>
        <w:t xml:space="preserve">nerazvrstanim, županijskim ili </w:t>
      </w:r>
      <w:r w:rsidRPr="00173484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>državnim cestama</w:t>
      </w:r>
      <w:r>
        <w:rPr>
          <w:rFonts w:ascii="Times New Roman" w:hAnsi="Times New Roman" w:cs="Times New Roman"/>
          <w:color w:val="000000"/>
          <w:sz w:val="24"/>
          <w:szCs w:val="24"/>
          <w:lang w:eastAsia="sl-SI"/>
        </w:rPr>
        <w:t>/autocestama</w:t>
      </w:r>
      <w:r w:rsidRPr="00173484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 xml:space="preserve"> na kojima su se izvodili isti ili slični radovi kao što je predmet ovog postupka javne nabave.</w:t>
      </w:r>
      <w:r>
        <w:rPr>
          <w:rFonts w:ascii="Times New Roman" w:hAnsi="Times New Roman" w:cs="Times New Roman"/>
          <w:color w:val="C00000"/>
          <w:sz w:val="24"/>
          <w:szCs w:val="24"/>
          <w:lang w:eastAsia="sl-SI"/>
        </w:rPr>
        <w:t xml:space="preserve"> </w:t>
      </w:r>
      <w:r w:rsidRPr="00D87E90">
        <w:rPr>
          <w:rFonts w:ascii="Times New Roman" w:hAnsi="Times New Roman" w:cs="Times New Roman"/>
          <w:color w:val="000000" w:themeColor="text1"/>
          <w:sz w:val="24"/>
          <w:szCs w:val="24"/>
          <w:lang w:eastAsia="sl-SI"/>
        </w:rPr>
        <w:t>U navedenu svrhu, potrebno je dostaviti potvrdu (o podacima iz imenika, upisnika, evidencije ili zbirke isprava) nadležne Hrvatske komore da je predloženi stručnjak-ovlašteni voditelj građenja ili ovlašteni voditelj radova aktivni član te Komore te da protiv njega nije izrečena mjera zabrane obavljanja poslova.</w:t>
      </w:r>
    </w:p>
    <w:p w:rsidR="00F31363" w:rsidRPr="00F31363" w:rsidRDefault="00F31363" w:rsidP="00F31363">
      <w:pPr>
        <w:autoSpaceDE w:val="0"/>
        <w:autoSpaceDN w:val="0"/>
        <w:adjustRightInd w:val="0"/>
        <w:spacing w:after="0"/>
        <w:ind w:right="28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 w:rsidRPr="00F31363">
        <w:rPr>
          <w:rFonts w:ascii="Times New Roman" w:hAnsi="Times New Roman" w:cs="Times New Roman"/>
          <w:sz w:val="24"/>
          <w:szCs w:val="24"/>
          <w:lang w:eastAsia="sl-SI"/>
        </w:rPr>
        <w:t xml:space="preserve">Sukladno članku 10. Zakona o obavljanju geodetske djelatnosti (NN broj 152/08, 61/11 i 56/13), obavljanje stručnih geodetskih poslova je moguće samo uz suglasnost Državne geodetske uprave Republike Hrvatske. </w:t>
      </w:r>
    </w:p>
    <w:p w:rsidR="00F31363" w:rsidRPr="00F31363" w:rsidRDefault="00F31363" w:rsidP="00F31363">
      <w:pPr>
        <w:autoSpaceDE w:val="0"/>
        <w:autoSpaceDN w:val="0"/>
        <w:adjustRightInd w:val="0"/>
        <w:spacing w:after="0"/>
        <w:ind w:right="2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F31363">
        <w:rPr>
          <w:rFonts w:ascii="Times New Roman" w:hAnsi="Times New Roman" w:cs="Times New Roman"/>
          <w:color w:val="000000" w:themeColor="text1"/>
          <w:sz w:val="24"/>
          <w:szCs w:val="24"/>
          <w:lang w:eastAsia="sl-SI"/>
        </w:rPr>
        <w:t xml:space="preserve">Ovlaštenje za obavljanje stručnih geodetskih poslova u Republici Hrvatskoj dostavlja ponuditelj za sebe i/ili </w:t>
      </w:r>
      <w:proofErr w:type="spellStart"/>
      <w:r w:rsidRPr="00F31363">
        <w:rPr>
          <w:rFonts w:ascii="Times New Roman" w:hAnsi="Times New Roman" w:cs="Times New Roman"/>
          <w:color w:val="000000" w:themeColor="text1"/>
          <w:sz w:val="24"/>
          <w:szCs w:val="24"/>
          <w:lang w:eastAsia="sl-SI"/>
        </w:rPr>
        <w:t>podugovaratelja</w:t>
      </w:r>
      <w:proofErr w:type="spellEnd"/>
      <w:r w:rsidRPr="00F31363">
        <w:rPr>
          <w:rFonts w:ascii="Times New Roman" w:hAnsi="Times New Roman" w:cs="Times New Roman"/>
          <w:color w:val="000000" w:themeColor="text1"/>
          <w:sz w:val="24"/>
          <w:szCs w:val="24"/>
          <w:lang w:eastAsia="sl-SI"/>
        </w:rPr>
        <w:t xml:space="preserve">, koji će obavljati stručne geodetske poslove koji su sastavni dio predmeta nabave sukladno Zakonu o obavljanju geodetske djelatnosti (NN broj 152/08, 61/11 i 56/13). </w:t>
      </w:r>
    </w:p>
    <w:p w:rsidR="00F31363" w:rsidRPr="008C1243" w:rsidRDefault="00F31363" w:rsidP="00F31363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1243">
        <w:rPr>
          <w:rFonts w:ascii="Times New Roman" w:hAnsi="Times New Roman"/>
          <w:color w:val="000000" w:themeColor="text1"/>
          <w:sz w:val="24"/>
          <w:szCs w:val="24"/>
          <w:lang w:eastAsia="sl-SI"/>
        </w:rPr>
        <w:t>U navedenu svrhu, potrebno je dostaviti važeće Rješenje/suglasnost kojim se daje suglasnost za obavljanje stručnih geodetskih poslova sukladno Zakonu o obavljanju geodetske djelatnosti (NN broj 152/08, 61/11 i 56/13) i Pravilniku o uvjetima i mjerilima za davanje i oduzimanje suglasnosti za obavljanje poslova državne izmjere i katastra nekretnina (NN broj 105/07 i 116/07) koju je izdala Državna geodetska uprava Republike Hrvatske i koja pokriva stručne geodetske poslove, koji su sastavni dio predmeta nabave.</w:t>
      </w:r>
    </w:p>
    <w:p w:rsidR="00107B80" w:rsidRDefault="00107B80" w:rsidP="00107B80">
      <w:pPr>
        <w:pStyle w:val="Bezproreda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Maksimalni rok za završetak radova je </w:t>
      </w:r>
      <w:r w:rsidR="00111DB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 kalendarskih dana od dana uvođenja u posao.</w:t>
      </w:r>
    </w:p>
    <w:p w:rsidR="00107B80" w:rsidRDefault="00107B80" w:rsidP="00107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Minimalni jamstveni rok za kvalitetu izvedenih radova iznosi 2 godine (24 mjeseca).</w:t>
      </w:r>
    </w:p>
    <w:p w:rsidR="00D7234A" w:rsidRPr="00D7234A" w:rsidRDefault="00D7234A" w:rsidP="000F0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34A">
        <w:rPr>
          <w:rFonts w:ascii="Times New Roman" w:hAnsi="Times New Roman" w:cs="Times New Roman"/>
          <w:color w:val="222222"/>
          <w:sz w:val="24"/>
          <w:szCs w:val="24"/>
        </w:rPr>
        <w:t>Prije izrade i dostave ponude, a naročito iz razloga jer se radi o rekonstrukciji, investitor je mišljenja da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bi ponuditelji morali izvršiti pregled </w:t>
      </w:r>
      <w:r w:rsidR="00482EF5">
        <w:rPr>
          <w:rFonts w:ascii="Times New Roman" w:hAnsi="Times New Roman" w:cs="Times New Roman"/>
          <w:color w:val="222222"/>
          <w:sz w:val="24"/>
          <w:szCs w:val="24"/>
        </w:rPr>
        <w:t xml:space="preserve">lokacije u </w:t>
      </w:r>
      <w:proofErr w:type="spellStart"/>
      <w:r w:rsidR="00482EF5">
        <w:rPr>
          <w:rFonts w:ascii="Times New Roman" w:hAnsi="Times New Roman" w:cs="Times New Roman"/>
          <w:color w:val="222222"/>
          <w:sz w:val="24"/>
          <w:szCs w:val="24"/>
        </w:rPr>
        <w:t>Optujskoj</w:t>
      </w:r>
      <w:proofErr w:type="spellEnd"/>
      <w:r w:rsidR="00482EF5">
        <w:rPr>
          <w:rFonts w:ascii="Times New Roman" w:hAnsi="Times New Roman" w:cs="Times New Roman"/>
          <w:color w:val="222222"/>
          <w:sz w:val="24"/>
          <w:szCs w:val="24"/>
        </w:rPr>
        <w:t xml:space="preserve"> ulici, u Varaždinu, gdje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će se izvoditi radovi, te utvrditi usklađenost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projekta i troškovnika sa stvarnim stanjem postojeće građevine. Pregled je potrebno prethodno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dogovoriti s osobom zaduženom za isto: </w:t>
      </w:r>
      <w:r w:rsidR="00482EF5">
        <w:rPr>
          <w:rFonts w:ascii="Times New Roman" w:hAnsi="Times New Roman" w:cs="Times New Roman"/>
          <w:color w:val="222222"/>
          <w:sz w:val="24"/>
          <w:szCs w:val="24"/>
        </w:rPr>
        <w:t xml:space="preserve">Roberto </w:t>
      </w:r>
      <w:proofErr w:type="spellStart"/>
      <w:r w:rsidR="00482EF5">
        <w:rPr>
          <w:rFonts w:ascii="Times New Roman" w:hAnsi="Times New Roman" w:cs="Times New Roman"/>
          <w:color w:val="222222"/>
          <w:sz w:val="24"/>
          <w:szCs w:val="24"/>
        </w:rPr>
        <w:t>Krajcer</w:t>
      </w:r>
      <w:proofErr w:type="spellEnd"/>
      <w:r w:rsidRPr="00D7234A">
        <w:rPr>
          <w:rFonts w:ascii="Times New Roman" w:hAnsi="Times New Roman" w:cs="Times New Roman"/>
          <w:color w:val="222222"/>
          <w:sz w:val="24"/>
          <w:szCs w:val="24"/>
        </w:rPr>
        <w:t>, od 08,00</w:t>
      </w:r>
      <w:r w:rsidRPr="00D7234A">
        <w:rPr>
          <w:rFonts w:ascii="Calibri" w:hAnsi="Calibri" w:cs="Times New Roman"/>
          <w:color w:val="222222"/>
          <w:sz w:val="24"/>
          <w:szCs w:val="24"/>
        </w:rPr>
        <w:t>‐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14,00 sati, radnim danom na </w:t>
      </w:r>
      <w:proofErr w:type="spellStart"/>
      <w:r w:rsidRPr="00D7234A">
        <w:rPr>
          <w:rFonts w:ascii="Times New Roman" w:hAnsi="Times New Roman" w:cs="Times New Roman"/>
          <w:color w:val="222222"/>
          <w:sz w:val="24"/>
          <w:szCs w:val="24"/>
        </w:rPr>
        <w:t>mob</w:t>
      </w:r>
      <w:proofErr w:type="spellEnd"/>
      <w:r w:rsidRPr="00D7234A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098 </w:t>
      </w:r>
      <w:r w:rsidR="00482EF5">
        <w:rPr>
          <w:rFonts w:ascii="Times New Roman" w:hAnsi="Times New Roman" w:cs="Times New Roman"/>
          <w:color w:val="222222"/>
          <w:sz w:val="24"/>
          <w:szCs w:val="24"/>
        </w:rPr>
        <w:t>434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482EF5">
        <w:rPr>
          <w:rFonts w:ascii="Times New Roman" w:hAnsi="Times New Roman" w:cs="Times New Roman"/>
          <w:color w:val="222222"/>
          <w:sz w:val="24"/>
          <w:szCs w:val="24"/>
        </w:rPr>
        <w:t xml:space="preserve">827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ili </w:t>
      </w:r>
      <w:proofErr w:type="spellStart"/>
      <w:r w:rsidRPr="00D7234A">
        <w:rPr>
          <w:rFonts w:ascii="Times New Roman" w:hAnsi="Times New Roman" w:cs="Times New Roman"/>
          <w:color w:val="222222"/>
          <w:sz w:val="24"/>
          <w:szCs w:val="24"/>
        </w:rPr>
        <w:t>tel</w:t>
      </w:r>
      <w:proofErr w:type="spellEnd"/>
      <w:r w:rsidRPr="00D7234A">
        <w:rPr>
          <w:rFonts w:ascii="Times New Roman" w:hAnsi="Times New Roman" w:cs="Times New Roman"/>
          <w:color w:val="222222"/>
          <w:sz w:val="24"/>
          <w:szCs w:val="24"/>
        </w:rPr>
        <w:t>. 04</w:t>
      </w:r>
      <w:r w:rsidR="00482EF5">
        <w:rPr>
          <w:rFonts w:ascii="Times New Roman" w:hAnsi="Times New Roman" w:cs="Times New Roman"/>
          <w:color w:val="222222"/>
          <w:sz w:val="24"/>
          <w:szCs w:val="24"/>
        </w:rPr>
        <w:t>2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/ </w:t>
      </w:r>
      <w:r w:rsidR="00482EF5">
        <w:rPr>
          <w:rFonts w:ascii="Times New Roman" w:hAnsi="Times New Roman" w:cs="Times New Roman"/>
          <w:color w:val="222222"/>
          <w:sz w:val="24"/>
          <w:szCs w:val="24"/>
        </w:rPr>
        <w:t>201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482EF5">
        <w:rPr>
          <w:rFonts w:ascii="Times New Roman" w:hAnsi="Times New Roman" w:cs="Times New Roman"/>
          <w:color w:val="222222"/>
          <w:sz w:val="24"/>
          <w:szCs w:val="24"/>
        </w:rPr>
        <w:t>430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ili mail adresa: </w:t>
      </w:r>
      <w:proofErr w:type="spellStart"/>
      <w:r w:rsidR="00482EF5">
        <w:rPr>
          <w:rFonts w:ascii="Times New Roman" w:hAnsi="Times New Roman" w:cs="Times New Roman"/>
          <w:color w:val="222222"/>
          <w:sz w:val="24"/>
          <w:szCs w:val="24"/>
        </w:rPr>
        <w:t>roberto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482EF5">
        <w:rPr>
          <w:rFonts w:ascii="Times New Roman" w:hAnsi="Times New Roman" w:cs="Times New Roman"/>
          <w:color w:val="222222"/>
          <w:sz w:val="24"/>
          <w:szCs w:val="24"/>
        </w:rPr>
        <w:t>krajcer</w:t>
      </w:r>
      <w:proofErr w:type="spellEnd"/>
      <w:r w:rsidRPr="00D7234A">
        <w:rPr>
          <w:rFonts w:ascii="Times New Roman" w:hAnsi="Times New Roman" w:cs="Times New Roman"/>
          <w:color w:val="222222"/>
          <w:sz w:val="24"/>
          <w:szCs w:val="24"/>
        </w:rPr>
        <w:t>@</w:t>
      </w:r>
      <w:proofErr w:type="spellStart"/>
      <w:r w:rsidR="00482EF5">
        <w:rPr>
          <w:rFonts w:ascii="Times New Roman" w:hAnsi="Times New Roman" w:cs="Times New Roman"/>
          <w:color w:val="222222"/>
          <w:sz w:val="24"/>
          <w:szCs w:val="24"/>
        </w:rPr>
        <w:t>varazdin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.hr</w:t>
      </w:r>
      <w:proofErr w:type="spellEnd"/>
      <w:r w:rsidRPr="00D7234A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sectPr w:rsidR="00D7234A" w:rsidRPr="00D7234A" w:rsidSect="00EF7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234A"/>
    <w:rsid w:val="000023D9"/>
    <w:rsid w:val="000F0FFB"/>
    <w:rsid w:val="00107B80"/>
    <w:rsid w:val="00111DB7"/>
    <w:rsid w:val="001A5418"/>
    <w:rsid w:val="00231DB6"/>
    <w:rsid w:val="002D0D92"/>
    <w:rsid w:val="00482EF5"/>
    <w:rsid w:val="00495140"/>
    <w:rsid w:val="008058FA"/>
    <w:rsid w:val="00AE7BB3"/>
    <w:rsid w:val="00B04C31"/>
    <w:rsid w:val="00B42CAB"/>
    <w:rsid w:val="00B53E83"/>
    <w:rsid w:val="00B750F4"/>
    <w:rsid w:val="00C65B2E"/>
    <w:rsid w:val="00CB0B4B"/>
    <w:rsid w:val="00D05E72"/>
    <w:rsid w:val="00D626CC"/>
    <w:rsid w:val="00D6668A"/>
    <w:rsid w:val="00D7234A"/>
    <w:rsid w:val="00EF75B2"/>
    <w:rsid w:val="00F3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5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07B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Krajcer</dc:creator>
  <cp:lastModifiedBy>Roberto Krajcer</cp:lastModifiedBy>
  <cp:revision>12</cp:revision>
  <dcterms:created xsi:type="dcterms:W3CDTF">2017-07-05T05:38:00Z</dcterms:created>
  <dcterms:modified xsi:type="dcterms:W3CDTF">2017-07-07T12:19:00Z</dcterms:modified>
</cp:coreProperties>
</file>